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6645" w14:textId="03C54508" w:rsidR="00390C77" w:rsidRPr="006E5344" w:rsidRDefault="006E5344" w:rsidP="00390C77">
      <w:pPr>
        <w:rPr>
          <w:rFonts w:asciiTheme="minorHAnsi" w:hAnsiTheme="minorHAnsi" w:cstheme="minorHAnsi"/>
          <w:b/>
          <w:color w:val="9FCD85"/>
          <w:sz w:val="28"/>
        </w:rPr>
      </w:pPr>
      <w:r>
        <w:rPr>
          <w:rFonts w:asciiTheme="minorHAnsi" w:hAnsiTheme="minorHAnsi" w:cstheme="minorHAnsi"/>
          <w:b/>
          <w:color w:val="9FCD85"/>
          <w:sz w:val="28"/>
        </w:rPr>
        <w:t>Vor</w:t>
      </w:r>
      <w:r w:rsidR="00CB1F1D" w:rsidRPr="006E5344">
        <w:rPr>
          <w:rFonts w:asciiTheme="minorHAnsi" w:hAnsiTheme="minorHAnsi" w:cstheme="minorHAnsi"/>
          <w:b/>
          <w:color w:val="9FCD85"/>
          <w:sz w:val="28"/>
        </w:rPr>
        <w:t xml:space="preserve">lage für Kirchennachrichten: </w:t>
      </w:r>
      <w:r w:rsidR="00B70FFA" w:rsidRPr="006E5344">
        <w:rPr>
          <w:rFonts w:asciiTheme="minorHAnsi" w:hAnsiTheme="minorHAnsi" w:cstheme="minorHAnsi"/>
          <w:b/>
          <w:color w:val="9FCD85"/>
          <w:sz w:val="28"/>
        </w:rPr>
        <w:t>Krisen zusammendenken</w:t>
      </w:r>
    </w:p>
    <w:p w14:paraId="5358A2EB" w14:textId="1DC4D02A" w:rsidR="00CB1F1D" w:rsidRDefault="006E5344" w:rsidP="00390C77">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654656" behindDoc="0" locked="0" layoutInCell="1" allowOverlap="1" wp14:anchorId="14E682AC" wp14:editId="4D468373">
                <wp:simplePos x="0" y="0"/>
                <wp:positionH relativeFrom="column">
                  <wp:posOffset>-893396</wp:posOffset>
                </wp:positionH>
                <wp:positionV relativeFrom="paragraph">
                  <wp:posOffset>135890</wp:posOffset>
                </wp:positionV>
                <wp:extent cx="7546144" cy="1456006"/>
                <wp:effectExtent l="0" t="0" r="0" b="0"/>
                <wp:wrapNone/>
                <wp:docPr id="3" name="Rechteck 3"/>
                <wp:cNvGraphicFramePr/>
                <a:graphic xmlns:a="http://schemas.openxmlformats.org/drawingml/2006/main">
                  <a:graphicData uri="http://schemas.microsoft.com/office/word/2010/wordprocessingShape">
                    <wps:wsp>
                      <wps:cNvSpPr/>
                      <wps:spPr>
                        <a:xfrm>
                          <a:off x="0" y="0"/>
                          <a:ext cx="7546144" cy="1456006"/>
                        </a:xfrm>
                        <a:prstGeom prst="rect">
                          <a:avLst/>
                        </a:prstGeom>
                        <a:solidFill>
                          <a:srgbClr val="DFEE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E80FF" id="Rechteck 3" o:spid="_x0000_s1026" style="position:absolute;margin-left:-70.35pt;margin-top:10.7pt;width:594.2pt;height:1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" fillcolor="#dfeed6" stroked="f" strokeweight="2pt"/>
            </w:pict>
          </mc:Fallback>
        </mc:AlternateContent>
      </w:r>
      <w:r>
        <w:rPr>
          <w:rFonts w:asciiTheme="minorHAnsi" w:hAnsiTheme="minorHAnsi" w:cstheme="minorHAnsi"/>
          <w:b/>
          <w:noProof/>
          <w:sz w:val="22"/>
        </w:rPr>
        <mc:AlternateContent>
          <mc:Choice Requires="wps">
            <w:drawing>
              <wp:anchor distT="0" distB="0" distL="114300" distR="114300" simplePos="0" relativeHeight="251659776" behindDoc="0" locked="0" layoutInCell="1" allowOverlap="1" wp14:anchorId="3F2FC617" wp14:editId="45E451B4">
                <wp:simplePos x="0" y="0"/>
                <wp:positionH relativeFrom="column">
                  <wp:posOffset>-738652</wp:posOffset>
                </wp:positionH>
                <wp:positionV relativeFrom="paragraph">
                  <wp:posOffset>135890</wp:posOffset>
                </wp:positionV>
                <wp:extent cx="7391400" cy="1434905"/>
                <wp:effectExtent l="0" t="0" r="0" b="0"/>
                <wp:wrapNone/>
                <wp:docPr id="2" name="Rechteck 2"/>
                <wp:cNvGraphicFramePr/>
                <a:graphic xmlns:a="http://schemas.openxmlformats.org/drawingml/2006/main">
                  <a:graphicData uri="http://schemas.microsoft.com/office/word/2010/wordprocessingShape">
                    <wps:wsp>
                      <wps:cNvSpPr/>
                      <wps:spPr>
                        <a:xfrm>
                          <a:off x="0" y="0"/>
                          <a:ext cx="7391400" cy="1434905"/>
                        </a:xfrm>
                        <a:prstGeom prst="rect">
                          <a:avLst/>
                        </a:prstGeom>
                        <a:solidFill>
                          <a:srgbClr val="DFEE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3DD7C" w14:textId="1A7235DD" w:rsidR="00CB1F1D" w:rsidRPr="00070BF5" w:rsidRDefault="00CB1F1D" w:rsidP="006E5344">
                            <w:pPr>
                              <w:spacing w:before="120"/>
                              <w:ind w:left="708" w:firstLine="360"/>
                              <w:rPr>
                                <w:rFonts w:asciiTheme="minorHAnsi" w:hAnsiTheme="minorHAnsi" w:cstheme="minorHAnsi"/>
                                <w:b/>
                                <w:color w:val="9FCD85"/>
                                <w:sz w:val="24"/>
                              </w:rPr>
                            </w:pPr>
                            <w:r w:rsidRPr="00070BF5">
                              <w:rPr>
                                <w:rFonts w:asciiTheme="minorHAnsi" w:hAnsiTheme="minorHAnsi" w:cstheme="minorHAnsi"/>
                                <w:b/>
                                <w:color w:val="9FCD85"/>
                                <w:sz w:val="24"/>
                              </w:rPr>
                              <w:t>Bausteine (wählen Sie</w:t>
                            </w:r>
                            <w:r w:rsidR="00B762F2"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je nachdem wieviel Platz sich findet</w:t>
                            </w:r>
                            <w:r w:rsidR="006E72F9"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aus den folgenden Bausteinen aus):</w:t>
                            </w:r>
                          </w:p>
                          <w:p w14:paraId="2624BC03" w14:textId="07A12B6E"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kurz</w:t>
                            </w:r>
                          </w:p>
                          <w:p w14:paraId="6A4D757C" w14:textId="770F7F0D"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lang</w:t>
                            </w:r>
                          </w:p>
                          <w:p w14:paraId="38A1114E"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in der Gemeinde</w:t>
                            </w:r>
                          </w:p>
                          <w:p w14:paraId="1621AF76"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Zuhause</w:t>
                            </w:r>
                          </w:p>
                          <w:p w14:paraId="2554F858" w14:textId="77777777"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Kinderabteil</w:t>
                            </w:r>
                          </w:p>
                          <w:p w14:paraId="68BEF4B9" w14:textId="77777777" w:rsidR="00CB1F1D" w:rsidRDefault="00CB1F1D" w:rsidP="00CB1F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C617" id="Rechteck 2" o:spid="_x0000_s1026" style="position:absolute;margin-left:-58.15pt;margin-top:10.7pt;width:582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" fillcolor="#dfeed6" stroked="f" strokeweight="2pt">
                <v:textbox>
                  <w:txbxContent>
                    <w:p w14:paraId="4513DD7C" w14:textId="1A7235DD" w:rsidR="00CB1F1D" w:rsidRPr="00070BF5" w:rsidRDefault="00CB1F1D" w:rsidP="006E5344">
                      <w:pPr>
                        <w:spacing w:before="120"/>
                        <w:ind w:left="708" w:firstLine="360"/>
                        <w:rPr>
                          <w:rFonts w:asciiTheme="minorHAnsi" w:hAnsiTheme="minorHAnsi" w:cstheme="minorHAnsi"/>
                          <w:b/>
                          <w:color w:val="9FCD85"/>
                          <w:sz w:val="24"/>
                        </w:rPr>
                      </w:pPr>
                      <w:r w:rsidRPr="00070BF5">
                        <w:rPr>
                          <w:rFonts w:asciiTheme="minorHAnsi" w:hAnsiTheme="minorHAnsi" w:cstheme="minorHAnsi"/>
                          <w:b/>
                          <w:color w:val="9FCD85"/>
                          <w:sz w:val="24"/>
                        </w:rPr>
                        <w:t>Bausteine (wählen Sie</w:t>
                      </w:r>
                      <w:r w:rsidR="00B762F2"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je nachdem wieviel Platz sich findet</w:t>
                      </w:r>
                      <w:r w:rsidR="006E72F9" w:rsidRPr="00070BF5">
                        <w:rPr>
                          <w:rFonts w:asciiTheme="minorHAnsi" w:hAnsiTheme="minorHAnsi" w:cstheme="minorHAnsi"/>
                          <w:b/>
                          <w:color w:val="9FCD85"/>
                          <w:sz w:val="24"/>
                        </w:rPr>
                        <w:t>,</w:t>
                      </w:r>
                      <w:r w:rsidRPr="00070BF5">
                        <w:rPr>
                          <w:rFonts w:asciiTheme="minorHAnsi" w:hAnsiTheme="minorHAnsi" w:cstheme="minorHAnsi"/>
                          <w:b/>
                          <w:color w:val="9FCD85"/>
                          <w:sz w:val="24"/>
                        </w:rPr>
                        <w:t xml:space="preserve"> aus den folgenden Bausteinen aus):</w:t>
                      </w:r>
                    </w:p>
                    <w:p w14:paraId="2624BC03" w14:textId="07A12B6E"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kurz</w:t>
                      </w:r>
                    </w:p>
                    <w:p w14:paraId="6A4D757C" w14:textId="770F7F0D"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 xml:space="preserve">Einleitungstext </w:t>
                      </w:r>
                      <w:r w:rsidR="006E5344">
                        <w:rPr>
                          <w:rFonts w:asciiTheme="minorHAnsi" w:hAnsiTheme="minorHAnsi" w:cstheme="minorHAnsi"/>
                          <w:color w:val="000000" w:themeColor="text1"/>
                          <w:sz w:val="22"/>
                        </w:rPr>
                        <w:t>lang</w:t>
                      </w:r>
                    </w:p>
                    <w:p w14:paraId="38A1114E"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in der Gemeinde</w:t>
                      </w:r>
                    </w:p>
                    <w:p w14:paraId="1621AF76" w14:textId="77777777" w:rsidR="00CB1F1D" w:rsidRPr="00CB1F1D" w:rsidRDefault="00CB1F1D" w:rsidP="00CB1F1D">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Möglichkeiten Zuhause</w:t>
                      </w:r>
                    </w:p>
                    <w:p w14:paraId="2554F858" w14:textId="77777777" w:rsidR="00CB1F1D" w:rsidRPr="00CB1F1D" w:rsidRDefault="00CB1F1D" w:rsidP="006E5344">
                      <w:pPr>
                        <w:pStyle w:val="Listenabsatz"/>
                        <w:numPr>
                          <w:ilvl w:val="0"/>
                          <w:numId w:val="5"/>
                        </w:numPr>
                        <w:rPr>
                          <w:rFonts w:asciiTheme="minorHAnsi" w:hAnsiTheme="minorHAnsi" w:cstheme="minorHAnsi"/>
                          <w:color w:val="000000" w:themeColor="text1"/>
                          <w:sz w:val="22"/>
                        </w:rPr>
                      </w:pPr>
                      <w:r w:rsidRPr="00CB1F1D">
                        <w:rPr>
                          <w:rFonts w:asciiTheme="minorHAnsi" w:hAnsiTheme="minorHAnsi" w:cstheme="minorHAnsi"/>
                          <w:color w:val="000000" w:themeColor="text1"/>
                          <w:sz w:val="22"/>
                        </w:rPr>
                        <w:t>Kinderabteil</w:t>
                      </w:r>
                    </w:p>
                    <w:p w14:paraId="68BEF4B9" w14:textId="77777777" w:rsidR="00CB1F1D" w:rsidRDefault="00CB1F1D" w:rsidP="00CB1F1D">
                      <w:pPr>
                        <w:jc w:val="center"/>
                      </w:pPr>
                    </w:p>
                  </w:txbxContent>
                </v:textbox>
              </v:rect>
            </w:pict>
          </mc:Fallback>
        </mc:AlternateContent>
      </w:r>
    </w:p>
    <w:p w14:paraId="253543AE" w14:textId="36942F76" w:rsidR="00CB1F1D" w:rsidRDefault="00CB1F1D" w:rsidP="00853C66">
      <w:pPr>
        <w:pStyle w:val="Listenabsatz"/>
        <w:rPr>
          <w:rFonts w:asciiTheme="minorHAnsi" w:hAnsiTheme="minorHAnsi" w:cstheme="minorHAnsi"/>
          <w:b/>
          <w:sz w:val="22"/>
        </w:rPr>
      </w:pPr>
    </w:p>
    <w:p w14:paraId="4589D9D1" w14:textId="7723A28E" w:rsidR="00CB1F1D" w:rsidRDefault="00CB1F1D" w:rsidP="00853C66">
      <w:pPr>
        <w:pStyle w:val="Listenabsatz"/>
        <w:rPr>
          <w:rFonts w:asciiTheme="minorHAnsi" w:hAnsiTheme="minorHAnsi" w:cstheme="minorHAnsi"/>
          <w:b/>
          <w:sz w:val="22"/>
        </w:rPr>
      </w:pPr>
    </w:p>
    <w:p w14:paraId="4F02459F" w14:textId="1D04A4ED" w:rsidR="00CB1F1D" w:rsidRDefault="00CB1F1D" w:rsidP="00853C66">
      <w:pPr>
        <w:pStyle w:val="Listenabsatz"/>
        <w:rPr>
          <w:rFonts w:asciiTheme="minorHAnsi" w:hAnsiTheme="minorHAnsi" w:cstheme="minorHAnsi"/>
          <w:b/>
          <w:sz w:val="22"/>
        </w:rPr>
      </w:pPr>
    </w:p>
    <w:p w14:paraId="302D0A6C" w14:textId="33CF04AB" w:rsidR="00853C66" w:rsidRDefault="00853C66" w:rsidP="00853C66">
      <w:pPr>
        <w:pStyle w:val="Listenabsatz"/>
        <w:rPr>
          <w:rFonts w:asciiTheme="minorHAnsi" w:hAnsiTheme="minorHAnsi" w:cstheme="minorHAnsi"/>
          <w:b/>
          <w:sz w:val="22"/>
        </w:rPr>
      </w:pPr>
    </w:p>
    <w:p w14:paraId="207DFD33" w14:textId="27FE0BD2" w:rsidR="00CB1F1D" w:rsidRDefault="00CB1F1D" w:rsidP="00853C66">
      <w:pPr>
        <w:pStyle w:val="Listenabsatz"/>
        <w:rPr>
          <w:rFonts w:asciiTheme="minorHAnsi" w:hAnsiTheme="minorHAnsi" w:cstheme="minorHAnsi"/>
          <w:b/>
          <w:sz w:val="22"/>
        </w:rPr>
      </w:pPr>
    </w:p>
    <w:p w14:paraId="45BF45E4" w14:textId="55E90D33" w:rsidR="00CB1F1D" w:rsidRDefault="00CB1F1D" w:rsidP="00853C66">
      <w:pPr>
        <w:pStyle w:val="Listenabsatz"/>
        <w:rPr>
          <w:rFonts w:asciiTheme="minorHAnsi" w:hAnsiTheme="minorHAnsi" w:cstheme="minorHAnsi"/>
          <w:b/>
          <w:sz w:val="22"/>
        </w:rPr>
      </w:pPr>
    </w:p>
    <w:p w14:paraId="68AC4168" w14:textId="3356117E" w:rsidR="00CB1F1D" w:rsidRDefault="00CB1F1D" w:rsidP="00853C66">
      <w:pPr>
        <w:pStyle w:val="Listenabsatz"/>
        <w:rPr>
          <w:rFonts w:asciiTheme="minorHAnsi" w:hAnsiTheme="minorHAnsi" w:cstheme="minorHAnsi"/>
          <w:b/>
          <w:sz w:val="22"/>
        </w:rPr>
      </w:pPr>
    </w:p>
    <w:p w14:paraId="5A84D137" w14:textId="505456A1" w:rsidR="00CB1F1D" w:rsidRPr="00CB1F1D" w:rsidRDefault="00CB1F1D" w:rsidP="00CB1F1D">
      <w:pPr>
        <w:rPr>
          <w:rFonts w:asciiTheme="minorHAnsi" w:hAnsiTheme="minorHAnsi" w:cstheme="minorHAnsi"/>
          <w:b/>
          <w:sz w:val="22"/>
        </w:rPr>
      </w:pPr>
    </w:p>
    <w:p w14:paraId="200AE1F1" w14:textId="77777777" w:rsidR="006E5344" w:rsidRPr="006E5344" w:rsidRDefault="006E5344" w:rsidP="006E5344">
      <w:pPr>
        <w:jc w:val="both"/>
        <w:rPr>
          <w:rFonts w:asciiTheme="minorHAnsi" w:hAnsiTheme="minorHAnsi" w:cstheme="minorHAnsi"/>
          <w:b/>
          <w:color w:val="9FCD85"/>
          <w:sz w:val="22"/>
        </w:rPr>
      </w:pPr>
      <w:r w:rsidRPr="006E5344">
        <w:rPr>
          <w:rFonts w:asciiTheme="minorHAnsi" w:hAnsiTheme="minorHAnsi" w:cstheme="minorHAnsi"/>
          <w:b/>
          <w:color w:val="9FCD85"/>
          <w:sz w:val="22"/>
        </w:rPr>
        <w:t>Einleitungstext (kurz)</w:t>
      </w:r>
    </w:p>
    <w:p w14:paraId="22617205" w14:textId="288A0897" w:rsidR="006E5344" w:rsidRDefault="006E5344" w:rsidP="006E5344">
      <w:pPr>
        <w:jc w:val="both"/>
        <w:rPr>
          <w:rFonts w:asciiTheme="minorHAnsi" w:hAnsiTheme="minorHAnsi" w:cstheme="minorHAnsi"/>
          <w:sz w:val="22"/>
        </w:rPr>
      </w:pPr>
      <w:r w:rsidRPr="00CB1F1D">
        <w:rPr>
          <w:rFonts w:asciiTheme="minorHAnsi" w:hAnsiTheme="minorHAnsi" w:cstheme="minorHAnsi"/>
          <w:sz w:val="22"/>
        </w:rPr>
        <w:t xml:space="preserve">Manchmal scheint es, als würden die drei Anliegen von Gerechtigkeit, Frieden und Schöpfungsbewahrung nicht zusammenpassen. </w:t>
      </w:r>
      <w:proofErr w:type="spellStart"/>
      <w:r w:rsidRPr="00CB1F1D">
        <w:rPr>
          <w:rFonts w:asciiTheme="minorHAnsi" w:hAnsiTheme="minorHAnsi" w:cstheme="minorHAnsi"/>
          <w:sz w:val="22"/>
        </w:rPr>
        <w:t>Bsp</w:t>
      </w:r>
      <w:proofErr w:type="spellEnd"/>
      <w:r w:rsidRPr="00CB1F1D">
        <w:rPr>
          <w:rFonts w:asciiTheme="minorHAnsi" w:hAnsiTheme="minorHAnsi" w:cstheme="minorHAnsi"/>
          <w:sz w:val="22"/>
        </w:rPr>
        <w:t xml:space="preserve">: Bio-lebensmittel sollen gekauft werden, die können sich aber nicht alle leisten. </w:t>
      </w:r>
    </w:p>
    <w:p w14:paraId="0F5FEDA1" w14:textId="77777777" w:rsidR="006E5344" w:rsidRPr="00CB1F1D" w:rsidRDefault="006E5344" w:rsidP="006E5344">
      <w:pPr>
        <w:jc w:val="both"/>
        <w:rPr>
          <w:rFonts w:asciiTheme="minorHAnsi" w:hAnsiTheme="minorHAnsi" w:cstheme="minorHAnsi"/>
          <w:sz w:val="22"/>
        </w:rPr>
      </w:pPr>
      <w:r w:rsidRPr="00CB1F1D">
        <w:rPr>
          <w:rFonts w:asciiTheme="minorHAnsi" w:hAnsiTheme="minorHAnsi" w:cstheme="minorHAnsi"/>
          <w:sz w:val="22"/>
        </w:rPr>
        <w:t>Lasst es uns mal zusammendenken!</w:t>
      </w:r>
    </w:p>
    <w:p w14:paraId="6E2BFBB9" w14:textId="28B8A929" w:rsidR="006E5344" w:rsidRPr="00CB1F1D" w:rsidRDefault="006E5344" w:rsidP="006E5344">
      <w:pPr>
        <w:jc w:val="both"/>
        <w:rPr>
          <w:rFonts w:asciiTheme="minorHAnsi" w:hAnsiTheme="minorHAnsi" w:cstheme="minorHAnsi"/>
          <w:sz w:val="22"/>
        </w:rPr>
      </w:pPr>
      <w:r w:rsidRPr="00CB1F1D">
        <w:rPr>
          <w:rFonts w:asciiTheme="minorHAnsi" w:hAnsiTheme="minorHAnsi" w:cstheme="minorHAnsi"/>
          <w:sz w:val="22"/>
        </w:rPr>
        <w:t xml:space="preserve">Klima-Gerechtigkeit: Unter der Klimakatastrophe leiden am stärksten diejenigen, die diese am wenigsten verursachen und die auch jetzt zumeist schon wenig haben. Lasst uns Klimaschutz betreiben, um für alle Menschen Lebensgrundlagen zu erhalten und dafür, dass diejenigen, die </w:t>
      </w:r>
      <w:r w:rsidR="009520F7" w:rsidRPr="00CB1F1D">
        <w:rPr>
          <w:rFonts w:asciiTheme="minorHAnsi" w:hAnsiTheme="minorHAnsi" w:cstheme="minorHAnsi"/>
          <w:sz w:val="22"/>
        </w:rPr>
        <w:t xml:space="preserve">viel </w:t>
      </w:r>
      <w:r w:rsidR="009520F7">
        <w:rPr>
          <w:rFonts w:asciiTheme="minorHAnsi" w:hAnsiTheme="minorHAnsi" w:cstheme="minorHAnsi"/>
          <w:sz w:val="22"/>
        </w:rPr>
        <w:t>verbrauchen</w:t>
      </w:r>
      <w:r w:rsidRPr="00CB1F1D">
        <w:rPr>
          <w:rFonts w:asciiTheme="minorHAnsi" w:hAnsiTheme="minorHAnsi" w:cstheme="minorHAnsi"/>
          <w:sz w:val="22"/>
        </w:rPr>
        <w:t>, am meisten in den Schutz des Klimas investieren.</w:t>
      </w:r>
    </w:p>
    <w:p w14:paraId="2864D7ED" w14:textId="4F3E3F78" w:rsidR="006E5344" w:rsidRPr="00CB1F1D" w:rsidRDefault="006E5344" w:rsidP="006E5344">
      <w:pPr>
        <w:jc w:val="both"/>
        <w:rPr>
          <w:rFonts w:asciiTheme="minorHAnsi" w:hAnsiTheme="minorHAnsi" w:cstheme="minorHAnsi"/>
          <w:sz w:val="22"/>
        </w:rPr>
      </w:pPr>
      <w:r w:rsidRPr="00CB1F1D">
        <w:rPr>
          <w:rFonts w:asciiTheme="minorHAnsi" w:hAnsiTheme="minorHAnsi" w:cstheme="minorHAnsi"/>
          <w:sz w:val="22"/>
        </w:rPr>
        <w:t>Friedens-Klima: Der CO</w:t>
      </w:r>
      <w:r w:rsidRPr="00CB1F1D">
        <w:rPr>
          <w:rFonts w:asciiTheme="minorHAnsi" w:hAnsiTheme="minorHAnsi" w:cstheme="minorHAnsi"/>
          <w:sz w:val="22"/>
          <w:vertAlign w:val="subscript"/>
        </w:rPr>
        <w:t>2</w:t>
      </w:r>
      <w:r w:rsidRPr="00CB1F1D">
        <w:rPr>
          <w:rFonts w:asciiTheme="minorHAnsi" w:hAnsiTheme="minorHAnsi" w:cstheme="minorHAnsi"/>
          <w:sz w:val="22"/>
        </w:rPr>
        <w:t xml:space="preserve"> Ausstoß von Kriegsmaschinen ist nicht zu unterschätzen. 2017 emittierte das US-Militär mehr Treibhausgase als zum Beispiel Industriestaaten wie Schweden oder Dänemark insgesamt (</w:t>
      </w:r>
      <w:r w:rsidRPr="00CB1F1D">
        <w:rPr>
          <w:rFonts w:asciiTheme="minorHAnsi" w:hAnsiTheme="minorHAnsi" w:cstheme="minorHAnsi"/>
          <w:sz w:val="22"/>
          <w:lang w:val="en-US"/>
        </w:rPr>
        <w:t xml:space="preserve">Crawford, 2019). </w:t>
      </w:r>
    </w:p>
    <w:p w14:paraId="0A32EDAB" w14:textId="0B27C0FB" w:rsidR="006E5344" w:rsidRPr="00E20777" w:rsidRDefault="006E5344" w:rsidP="00F21438">
      <w:pPr>
        <w:jc w:val="both"/>
        <w:rPr>
          <w:rFonts w:asciiTheme="minorHAnsi" w:hAnsiTheme="minorHAnsi" w:cstheme="minorHAnsi"/>
          <w:sz w:val="22"/>
        </w:rPr>
      </w:pPr>
      <w:r w:rsidRPr="00CB1F1D">
        <w:rPr>
          <w:rFonts w:asciiTheme="minorHAnsi" w:hAnsiTheme="minorHAnsi" w:cstheme="minorHAnsi"/>
          <w:sz w:val="22"/>
        </w:rPr>
        <w:t>Lasst uns also vermeiden, die verschiedenen Anliegen gegeneinander auszuspielen. Lasst uns dafür eintreten, sie zusammenzudenken.</w:t>
      </w:r>
    </w:p>
    <w:p w14:paraId="15EF7FEA" w14:textId="77777777" w:rsidR="006E5344" w:rsidRDefault="006E5344" w:rsidP="00F21438">
      <w:pPr>
        <w:jc w:val="both"/>
        <w:rPr>
          <w:rFonts w:asciiTheme="minorHAnsi" w:hAnsiTheme="minorHAnsi" w:cstheme="minorHAnsi"/>
          <w:b/>
          <w:color w:val="9FCD85"/>
          <w:sz w:val="24"/>
        </w:rPr>
      </w:pPr>
    </w:p>
    <w:p w14:paraId="04A1017B" w14:textId="5ED469E6" w:rsidR="00853C66" w:rsidRPr="00CB1F1D" w:rsidRDefault="00853C66" w:rsidP="00F21438">
      <w:pPr>
        <w:jc w:val="both"/>
        <w:rPr>
          <w:rFonts w:asciiTheme="minorHAnsi" w:hAnsiTheme="minorHAnsi" w:cstheme="minorHAnsi"/>
          <w:b/>
          <w:color w:val="76923C" w:themeColor="accent3" w:themeShade="BF"/>
          <w:sz w:val="24"/>
        </w:rPr>
      </w:pPr>
      <w:r w:rsidRPr="006E5344">
        <w:rPr>
          <w:rFonts w:asciiTheme="minorHAnsi" w:hAnsiTheme="minorHAnsi" w:cstheme="minorHAnsi"/>
          <w:b/>
          <w:color w:val="9FCD85"/>
          <w:sz w:val="24"/>
        </w:rPr>
        <w:t>Einleitungstext (lang)</w:t>
      </w:r>
    </w:p>
    <w:p w14:paraId="0AE8CD98" w14:textId="48908B46"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 xml:space="preserve">Es scheint manchmal so, als würden die drei Anliegen von Gerechtigkeit, Frieden und Schöpfungsbewahrung nicht so recht zusammenpassen. Zum einen </w:t>
      </w:r>
      <w:proofErr w:type="gramStart"/>
      <w:r w:rsidRPr="00CB1F1D">
        <w:rPr>
          <w:rFonts w:asciiTheme="minorHAnsi" w:hAnsiTheme="minorHAnsi" w:cstheme="minorHAnsi"/>
          <w:sz w:val="22"/>
        </w:rPr>
        <w:t>heißt es</w:t>
      </w:r>
      <w:proofErr w:type="gramEnd"/>
      <w:r w:rsidRPr="00CB1F1D">
        <w:rPr>
          <w:rFonts w:asciiTheme="minorHAnsi" w:hAnsiTheme="minorHAnsi" w:cstheme="minorHAnsi"/>
          <w:sz w:val="22"/>
        </w:rPr>
        <w:t>: Es soll mehr Lebensmittel aus guter Herstellung ohne Giftstoffe geben</w:t>
      </w:r>
      <w:r w:rsidR="00D85017" w:rsidRPr="00CB1F1D">
        <w:rPr>
          <w:rFonts w:asciiTheme="minorHAnsi" w:hAnsiTheme="minorHAnsi" w:cstheme="minorHAnsi"/>
          <w:sz w:val="22"/>
        </w:rPr>
        <w:t>;</w:t>
      </w:r>
      <w:r w:rsidRPr="00CB1F1D">
        <w:rPr>
          <w:rFonts w:asciiTheme="minorHAnsi" w:hAnsiTheme="minorHAnsi" w:cstheme="minorHAnsi"/>
          <w:sz w:val="22"/>
        </w:rPr>
        <w:t xml:space="preserve"> Stichwort: „Biolebensmittel“. </w:t>
      </w:r>
    </w:p>
    <w:p w14:paraId="2023FA4A" w14:textId="45044C13"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Aber dann heißt es wiederum: „Die sind teuer! Das können sich nicht alle leisten! Das ist nicht gerecht.“</w:t>
      </w:r>
    </w:p>
    <w:p w14:paraId="7BA0A501" w14:textId="5CA64312"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 xml:space="preserve">Es heißt: „Wir brauchen Frieden! Z.B. in der Ukraine. Jeden Tag sterben dort Menschen in einem brutalen Krieg.“ Andererseits heißt es: </w:t>
      </w:r>
      <w:r w:rsidR="00853C66" w:rsidRPr="00CB1F1D">
        <w:rPr>
          <w:rFonts w:asciiTheme="minorHAnsi" w:hAnsiTheme="minorHAnsi" w:cstheme="minorHAnsi"/>
          <w:sz w:val="22"/>
        </w:rPr>
        <w:t>„</w:t>
      </w:r>
      <w:r w:rsidRPr="00CB1F1D">
        <w:rPr>
          <w:rFonts w:asciiTheme="minorHAnsi" w:hAnsiTheme="minorHAnsi" w:cstheme="minorHAnsi"/>
          <w:sz w:val="22"/>
        </w:rPr>
        <w:t>Wenn wir jetzt weiter Kohle verbrennen, um Energieengpässe durch die Konfrontation mit Russland bei uns auszugleichen, sind unsere Klimaziele nicht mehr einzuhalten. Die Gefahren für Menschen weltweit sind dadurch unkalkulierbar.</w:t>
      </w:r>
      <w:r w:rsidR="00853C66" w:rsidRPr="00CB1F1D">
        <w:rPr>
          <w:rFonts w:asciiTheme="minorHAnsi" w:hAnsiTheme="minorHAnsi" w:cstheme="minorHAnsi"/>
          <w:sz w:val="22"/>
        </w:rPr>
        <w:t>“</w:t>
      </w:r>
    </w:p>
    <w:p w14:paraId="3358E555" w14:textId="77777777"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Lasst es uns doch mal zusammendenken!</w:t>
      </w:r>
    </w:p>
    <w:p w14:paraId="346DC132" w14:textId="7072247A"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 xml:space="preserve">Wie wäre es z.B. mit </w:t>
      </w:r>
      <w:r w:rsidRPr="00CB1F1D">
        <w:rPr>
          <w:rFonts w:asciiTheme="minorHAnsi" w:hAnsiTheme="minorHAnsi" w:cstheme="minorHAnsi"/>
          <w:b/>
          <w:sz w:val="22"/>
        </w:rPr>
        <w:t>Klima-Gerechtigkeit</w:t>
      </w:r>
      <w:r w:rsidRPr="00CB1F1D">
        <w:rPr>
          <w:rFonts w:asciiTheme="minorHAnsi" w:hAnsiTheme="minorHAnsi" w:cstheme="minorHAnsi"/>
          <w:sz w:val="22"/>
        </w:rPr>
        <w:t xml:space="preserve">? Unter der Klimakatastrophe leiden am stärksten diejenigen, die </w:t>
      </w:r>
      <w:r w:rsidR="00EC6C07" w:rsidRPr="00CB1F1D">
        <w:rPr>
          <w:rFonts w:asciiTheme="minorHAnsi" w:hAnsiTheme="minorHAnsi" w:cstheme="minorHAnsi"/>
          <w:sz w:val="22"/>
        </w:rPr>
        <w:t xml:space="preserve">diese </w:t>
      </w:r>
      <w:r w:rsidRPr="00CB1F1D">
        <w:rPr>
          <w:rFonts w:asciiTheme="minorHAnsi" w:hAnsiTheme="minorHAnsi" w:cstheme="minorHAnsi"/>
          <w:sz w:val="22"/>
        </w:rPr>
        <w:t xml:space="preserve">am wenigsten verursachen und die auch jetzt </w:t>
      </w:r>
      <w:r w:rsidR="00EC6C07" w:rsidRPr="00CB1F1D">
        <w:rPr>
          <w:rFonts w:asciiTheme="minorHAnsi" w:hAnsiTheme="minorHAnsi" w:cstheme="minorHAnsi"/>
          <w:sz w:val="22"/>
        </w:rPr>
        <w:t xml:space="preserve">zumeist </w:t>
      </w:r>
      <w:r w:rsidRPr="00CB1F1D">
        <w:rPr>
          <w:rFonts w:asciiTheme="minorHAnsi" w:hAnsiTheme="minorHAnsi" w:cstheme="minorHAnsi"/>
          <w:sz w:val="22"/>
        </w:rPr>
        <w:t>schon wenig haben. Lasst uns Klimaschutz betreiben, um für alle Menschen Lebensgrundlagen zu erhalten. Un</w:t>
      </w:r>
      <w:r w:rsidR="00853C66" w:rsidRPr="00CB1F1D">
        <w:rPr>
          <w:rFonts w:asciiTheme="minorHAnsi" w:hAnsiTheme="minorHAnsi" w:cstheme="minorHAnsi"/>
          <w:sz w:val="22"/>
        </w:rPr>
        <w:t>d l</w:t>
      </w:r>
      <w:r w:rsidRPr="00CB1F1D">
        <w:rPr>
          <w:rFonts w:asciiTheme="minorHAnsi" w:hAnsiTheme="minorHAnsi" w:cstheme="minorHAnsi"/>
          <w:sz w:val="22"/>
        </w:rPr>
        <w:t>asst uns dafür eintreten, dass diejenigen, die viel haben, und viel verbrauchen, am meisten in den Schutz des Klimas investieren.</w:t>
      </w:r>
    </w:p>
    <w:p w14:paraId="6C4FFC49" w14:textId="77777777" w:rsidR="006E5344" w:rsidRDefault="006E5344" w:rsidP="00F21438">
      <w:pPr>
        <w:jc w:val="both"/>
        <w:rPr>
          <w:rFonts w:asciiTheme="minorHAnsi" w:hAnsiTheme="minorHAnsi" w:cstheme="minorHAnsi"/>
          <w:sz w:val="22"/>
        </w:rPr>
      </w:pPr>
    </w:p>
    <w:p w14:paraId="54A71997" w14:textId="52784DDD" w:rsidR="00390C77" w:rsidRPr="00CB1F1D" w:rsidRDefault="00390C77" w:rsidP="00F21438">
      <w:pPr>
        <w:jc w:val="both"/>
        <w:rPr>
          <w:rFonts w:asciiTheme="minorHAnsi" w:hAnsiTheme="minorHAnsi" w:cstheme="minorHAnsi"/>
          <w:b/>
          <w:sz w:val="22"/>
        </w:rPr>
      </w:pPr>
      <w:r w:rsidRPr="00CB1F1D">
        <w:rPr>
          <w:rFonts w:asciiTheme="minorHAnsi" w:hAnsiTheme="minorHAnsi" w:cstheme="minorHAnsi"/>
          <w:sz w:val="22"/>
        </w:rPr>
        <w:lastRenderedPageBreak/>
        <w:t xml:space="preserve">Oder versuchen wir es mit </w:t>
      </w:r>
      <w:r w:rsidRPr="00CB1F1D">
        <w:rPr>
          <w:rFonts w:asciiTheme="minorHAnsi" w:hAnsiTheme="minorHAnsi" w:cstheme="minorHAnsi"/>
          <w:b/>
          <w:sz w:val="22"/>
        </w:rPr>
        <w:t>gerechtem Frieden</w:t>
      </w:r>
      <w:r w:rsidRPr="00CB1F1D">
        <w:rPr>
          <w:rFonts w:asciiTheme="minorHAnsi" w:hAnsiTheme="minorHAnsi" w:cstheme="minorHAnsi"/>
          <w:sz w:val="22"/>
        </w:rPr>
        <w:t>.</w:t>
      </w:r>
      <w:r w:rsidR="00EC6C07" w:rsidRPr="00CB1F1D">
        <w:rPr>
          <w:rFonts w:asciiTheme="minorHAnsi" w:hAnsiTheme="minorHAnsi" w:cstheme="minorHAnsi"/>
          <w:b/>
          <w:sz w:val="22"/>
        </w:rPr>
        <w:t xml:space="preserve"> </w:t>
      </w:r>
      <w:r w:rsidRPr="00CB1F1D">
        <w:rPr>
          <w:rFonts w:asciiTheme="minorHAnsi" w:hAnsiTheme="minorHAnsi" w:cstheme="minorHAnsi"/>
          <w:sz w:val="22"/>
        </w:rPr>
        <w:t>Konflikte werden angestachelt, durch ungerechte Strukturen. Wer benachteiligt wird, nicht genug zum Leben hat oder von Entscheidungen ausgeschlossen</w:t>
      </w:r>
      <w:r w:rsidR="00EB7645" w:rsidRPr="00CB1F1D">
        <w:rPr>
          <w:rFonts w:asciiTheme="minorHAnsi" w:hAnsiTheme="minorHAnsi" w:cstheme="minorHAnsi"/>
          <w:sz w:val="22"/>
        </w:rPr>
        <w:t xml:space="preserve"> ist,</w:t>
      </w:r>
      <w:r w:rsidRPr="00CB1F1D">
        <w:rPr>
          <w:rFonts w:asciiTheme="minorHAnsi" w:hAnsiTheme="minorHAnsi" w:cstheme="minorHAnsi"/>
          <w:sz w:val="22"/>
        </w:rPr>
        <w:t xml:space="preserve"> </w:t>
      </w:r>
      <w:r w:rsidR="00EC6C07" w:rsidRPr="00CB1F1D">
        <w:rPr>
          <w:rFonts w:asciiTheme="minorHAnsi" w:hAnsiTheme="minorHAnsi" w:cstheme="minorHAnsi"/>
          <w:sz w:val="22"/>
        </w:rPr>
        <w:t>ist</w:t>
      </w:r>
      <w:r w:rsidRPr="00CB1F1D">
        <w:rPr>
          <w:rFonts w:asciiTheme="minorHAnsi" w:hAnsiTheme="minorHAnsi" w:cstheme="minorHAnsi"/>
          <w:sz w:val="22"/>
        </w:rPr>
        <w:t xml:space="preserve"> irgendwann verzweifelt oder wütend. </w:t>
      </w:r>
    </w:p>
    <w:p w14:paraId="298D92B1" w14:textId="2CB34E15"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Gerechte Strukturen zu schaffen ist eine gute Voraussetzung für ein friedliches Miteinander</w:t>
      </w:r>
      <w:r w:rsidR="00EC6C07" w:rsidRPr="00CB1F1D">
        <w:rPr>
          <w:rFonts w:asciiTheme="minorHAnsi" w:hAnsiTheme="minorHAnsi" w:cstheme="minorHAnsi"/>
          <w:sz w:val="22"/>
        </w:rPr>
        <w:t>, passend zu der Forderung „Wenn du den Frieden willst, bereite den Frieden vor“.</w:t>
      </w:r>
    </w:p>
    <w:p w14:paraId="6CA5CA48" w14:textId="230B49DA" w:rsidR="00E320A9"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 xml:space="preserve">Vielleicht brauchen wir dafür einfach ein echtes </w:t>
      </w:r>
      <w:r w:rsidRPr="00CB1F1D">
        <w:rPr>
          <w:rFonts w:asciiTheme="minorHAnsi" w:hAnsiTheme="minorHAnsi" w:cstheme="minorHAnsi"/>
          <w:b/>
          <w:sz w:val="22"/>
        </w:rPr>
        <w:t>Friedens-Klima</w:t>
      </w:r>
      <w:r w:rsidR="00E320A9" w:rsidRPr="00CB1F1D">
        <w:rPr>
          <w:rFonts w:asciiTheme="minorHAnsi" w:hAnsiTheme="minorHAnsi" w:cstheme="minorHAnsi"/>
          <w:sz w:val="22"/>
        </w:rPr>
        <w:t xml:space="preserve">; </w:t>
      </w:r>
      <w:r w:rsidR="00EC6C07" w:rsidRPr="00CB1F1D">
        <w:rPr>
          <w:rFonts w:asciiTheme="minorHAnsi" w:hAnsiTheme="minorHAnsi" w:cstheme="minorHAnsi"/>
          <w:sz w:val="22"/>
        </w:rPr>
        <w:t>e</w:t>
      </w:r>
      <w:r w:rsidRPr="00CB1F1D">
        <w:rPr>
          <w:rFonts w:asciiTheme="minorHAnsi" w:hAnsiTheme="minorHAnsi" w:cstheme="minorHAnsi"/>
          <w:sz w:val="22"/>
        </w:rPr>
        <w:t>in gesellschaftliches Klima, das auf Frieden ausgerichtet ist.</w:t>
      </w:r>
      <w:r w:rsidR="00EC6C07" w:rsidRPr="00CB1F1D">
        <w:rPr>
          <w:rFonts w:asciiTheme="minorHAnsi" w:hAnsiTheme="minorHAnsi" w:cstheme="minorHAnsi"/>
          <w:sz w:val="22"/>
        </w:rPr>
        <w:t xml:space="preserve"> </w:t>
      </w:r>
      <w:r w:rsidRPr="00CB1F1D">
        <w:rPr>
          <w:rFonts w:asciiTheme="minorHAnsi" w:hAnsiTheme="minorHAnsi" w:cstheme="minorHAnsi"/>
          <w:sz w:val="22"/>
        </w:rPr>
        <w:t>Außerdem ist der CO</w:t>
      </w:r>
      <w:r w:rsidRPr="00CB1F1D">
        <w:rPr>
          <w:rFonts w:asciiTheme="minorHAnsi" w:hAnsiTheme="minorHAnsi" w:cstheme="minorHAnsi"/>
          <w:sz w:val="22"/>
          <w:vertAlign w:val="subscript"/>
        </w:rPr>
        <w:t>2</w:t>
      </w:r>
      <w:r w:rsidRPr="00CB1F1D">
        <w:rPr>
          <w:rFonts w:asciiTheme="minorHAnsi" w:hAnsiTheme="minorHAnsi" w:cstheme="minorHAnsi"/>
          <w:sz w:val="22"/>
        </w:rPr>
        <w:t xml:space="preserve"> Ausstoß von Kriegsmaschinen nicht zu unterschätzen.</w:t>
      </w:r>
      <w:r w:rsidR="00E320A9" w:rsidRPr="00CB1F1D">
        <w:rPr>
          <w:rFonts w:asciiTheme="minorHAnsi" w:hAnsiTheme="minorHAnsi" w:cstheme="minorHAnsi"/>
          <w:sz w:val="22"/>
        </w:rPr>
        <w:t xml:space="preserve"> </w:t>
      </w:r>
      <w:r w:rsidRPr="00CB1F1D">
        <w:rPr>
          <w:rFonts w:asciiTheme="minorHAnsi" w:hAnsiTheme="minorHAnsi" w:cstheme="minorHAnsi"/>
          <w:sz w:val="22"/>
        </w:rPr>
        <w:t xml:space="preserve">Verlässliche Zahlen dazu gibt es bisher nur aus den USA. 2017 emittierte das US-Militär mehr Treibhausgase als zum Beispiel Industriestaaten wie Schweden oder Dänemark insgesamt. (Veröffentlichung der Forscherin </w:t>
      </w:r>
      <w:r w:rsidRPr="00CB1F1D">
        <w:rPr>
          <w:rFonts w:asciiTheme="minorHAnsi" w:hAnsiTheme="minorHAnsi" w:cstheme="minorHAnsi"/>
          <w:sz w:val="22"/>
          <w:lang w:val="en-US"/>
        </w:rPr>
        <w:t>Neta C. Crawford</w:t>
      </w:r>
      <w:r w:rsidR="000C54C4" w:rsidRPr="00CB1F1D">
        <w:rPr>
          <w:rFonts w:asciiTheme="minorHAnsi" w:hAnsiTheme="minorHAnsi" w:cstheme="minorHAnsi"/>
          <w:sz w:val="22"/>
          <w:lang w:val="en-US"/>
        </w:rPr>
        <w:t xml:space="preserve">, </w:t>
      </w:r>
      <w:r w:rsidRPr="00CB1F1D">
        <w:rPr>
          <w:rFonts w:asciiTheme="minorHAnsi" w:hAnsiTheme="minorHAnsi" w:cstheme="minorHAnsi"/>
          <w:sz w:val="22"/>
          <w:lang w:val="en-US"/>
        </w:rPr>
        <w:t>2019</w:t>
      </w:r>
      <w:r w:rsidR="00853C66" w:rsidRPr="00CB1F1D">
        <w:rPr>
          <w:rFonts w:asciiTheme="minorHAnsi" w:hAnsiTheme="minorHAnsi" w:cstheme="minorHAnsi"/>
          <w:sz w:val="22"/>
          <w:lang w:val="en-US"/>
        </w:rPr>
        <w:t>)</w:t>
      </w:r>
      <w:r w:rsidRPr="00CB1F1D">
        <w:rPr>
          <w:rFonts w:asciiTheme="minorHAnsi" w:hAnsiTheme="minorHAnsi" w:cstheme="minorHAnsi"/>
          <w:sz w:val="22"/>
          <w:lang w:val="en-US"/>
        </w:rPr>
        <w:t xml:space="preserve">. </w:t>
      </w:r>
    </w:p>
    <w:p w14:paraId="2CA7C61D" w14:textId="033B1F9F" w:rsidR="00390C77" w:rsidRPr="00CB1F1D" w:rsidRDefault="00390C77" w:rsidP="00F21438">
      <w:pPr>
        <w:jc w:val="both"/>
        <w:rPr>
          <w:rFonts w:asciiTheme="minorHAnsi" w:hAnsiTheme="minorHAnsi" w:cstheme="minorHAnsi"/>
          <w:sz w:val="22"/>
        </w:rPr>
      </w:pPr>
      <w:r w:rsidRPr="00CB1F1D">
        <w:rPr>
          <w:rFonts w:asciiTheme="minorHAnsi" w:hAnsiTheme="minorHAnsi" w:cstheme="minorHAnsi"/>
          <w:sz w:val="22"/>
        </w:rPr>
        <w:t>Lasst uns also vermeiden, die verschiedenen Anliegen gegeneinander auszuspielen. Lasst uns dafür eintreten, sie zusammenzudenken.</w:t>
      </w:r>
    </w:p>
    <w:p w14:paraId="23F717F2" w14:textId="77777777" w:rsidR="00853C66" w:rsidRPr="00CB1F1D" w:rsidRDefault="00853C66" w:rsidP="00F21438">
      <w:pPr>
        <w:jc w:val="both"/>
        <w:rPr>
          <w:rFonts w:asciiTheme="minorHAnsi" w:hAnsiTheme="minorHAnsi" w:cstheme="minorHAnsi"/>
          <w:sz w:val="22"/>
        </w:rPr>
      </w:pPr>
    </w:p>
    <w:p w14:paraId="2318EAE5" w14:textId="1685BED8" w:rsidR="00E320A9" w:rsidRPr="006E5344" w:rsidRDefault="00F21438" w:rsidP="00F21438">
      <w:pPr>
        <w:jc w:val="both"/>
        <w:rPr>
          <w:rFonts w:asciiTheme="minorHAnsi" w:hAnsiTheme="minorHAnsi" w:cstheme="minorHAnsi"/>
          <w:b/>
          <w:color w:val="9FCD85"/>
          <w:sz w:val="22"/>
        </w:rPr>
      </w:pPr>
      <w:r w:rsidRPr="006E5344">
        <w:rPr>
          <w:rFonts w:asciiTheme="minorHAnsi" w:hAnsiTheme="minorHAnsi" w:cstheme="minorHAnsi"/>
          <w:b/>
          <w:color w:val="9FCD85"/>
          <w:sz w:val="22"/>
        </w:rPr>
        <w:t>Möglichkeiten in der Kirchgemeinde</w:t>
      </w:r>
    </w:p>
    <w:p w14:paraId="672C4A28" w14:textId="4ACAFE23" w:rsidR="00F21438" w:rsidRPr="00CB1F1D" w:rsidRDefault="00BC5766" w:rsidP="00F21438">
      <w:pPr>
        <w:jc w:val="both"/>
        <w:rPr>
          <w:rFonts w:asciiTheme="minorHAnsi" w:hAnsiTheme="minorHAnsi" w:cstheme="minorHAnsi"/>
          <w:sz w:val="22"/>
        </w:rPr>
      </w:pPr>
      <w:r w:rsidRPr="00CB1F1D">
        <w:rPr>
          <w:rFonts w:asciiTheme="minorHAnsi" w:hAnsiTheme="minorHAnsi" w:cstheme="minorHAnsi"/>
          <w:sz w:val="22"/>
        </w:rPr>
        <w:t xml:space="preserve">An welchen Stellen wollen wir uns als Kirchgemeinde für Gerechtigkeit, Frieden und Schöpfungsbewahrung stark machen? Die Themen können in die Verkündigung einfließen, in Veranstaltungen (von Friedensgebet bis Kleidertauschparty) und in unsere eigenen Gemeindestrukturen (von </w:t>
      </w:r>
      <w:proofErr w:type="spellStart"/>
      <w:r w:rsidRPr="00CB1F1D">
        <w:rPr>
          <w:rFonts w:asciiTheme="minorHAnsi" w:hAnsiTheme="minorHAnsi" w:cstheme="minorHAnsi"/>
          <w:sz w:val="22"/>
        </w:rPr>
        <w:t>Fairtradekaffee</w:t>
      </w:r>
      <w:proofErr w:type="spellEnd"/>
      <w:r w:rsidRPr="00CB1F1D">
        <w:rPr>
          <w:rFonts w:asciiTheme="minorHAnsi" w:hAnsiTheme="minorHAnsi" w:cstheme="minorHAnsi"/>
          <w:sz w:val="22"/>
        </w:rPr>
        <w:t xml:space="preserve"> bis Ökostrom). Stoßt den Diskurs in den Kreisen und im Kirchenvorstand an.</w:t>
      </w:r>
    </w:p>
    <w:p w14:paraId="4898D242" w14:textId="77777777" w:rsidR="002B0EF1" w:rsidRPr="00CB1F1D" w:rsidRDefault="002B0EF1" w:rsidP="00F21438">
      <w:pPr>
        <w:jc w:val="both"/>
        <w:rPr>
          <w:rFonts w:asciiTheme="minorHAnsi" w:hAnsiTheme="minorHAnsi" w:cstheme="minorHAnsi"/>
          <w:sz w:val="22"/>
        </w:rPr>
      </w:pPr>
    </w:p>
    <w:p w14:paraId="05C6A4A0" w14:textId="30193BD7" w:rsidR="00E320A9" w:rsidRPr="006E5344" w:rsidRDefault="00F21438" w:rsidP="00390C77">
      <w:pPr>
        <w:rPr>
          <w:rFonts w:asciiTheme="minorHAnsi" w:hAnsiTheme="minorHAnsi" w:cstheme="minorHAnsi"/>
          <w:b/>
          <w:color w:val="9FCD85"/>
          <w:sz w:val="22"/>
        </w:rPr>
      </w:pPr>
      <w:r w:rsidRPr="006E5344">
        <w:rPr>
          <w:rFonts w:asciiTheme="minorHAnsi" w:hAnsiTheme="minorHAnsi" w:cstheme="minorHAnsi"/>
          <w:b/>
          <w:color w:val="9FCD85"/>
          <w:sz w:val="22"/>
        </w:rPr>
        <w:t xml:space="preserve">Möglichkeiten </w:t>
      </w:r>
      <w:r w:rsidR="00E320A9" w:rsidRPr="006E5344">
        <w:rPr>
          <w:rFonts w:asciiTheme="minorHAnsi" w:hAnsiTheme="minorHAnsi" w:cstheme="minorHAnsi"/>
          <w:b/>
          <w:color w:val="9FCD85"/>
          <w:sz w:val="22"/>
        </w:rPr>
        <w:t>Zuhause</w:t>
      </w:r>
    </w:p>
    <w:p w14:paraId="701C2C64" w14:textId="031CF37C" w:rsidR="00F21438" w:rsidRPr="00CB1F1D" w:rsidRDefault="00BC5766" w:rsidP="00390C77">
      <w:pPr>
        <w:rPr>
          <w:rFonts w:asciiTheme="minorHAnsi" w:hAnsiTheme="minorHAnsi" w:cstheme="minorHAnsi"/>
          <w:sz w:val="22"/>
        </w:rPr>
      </w:pPr>
      <w:r w:rsidRPr="00CB1F1D">
        <w:rPr>
          <w:rFonts w:asciiTheme="minorHAnsi" w:hAnsiTheme="minorHAnsi" w:cstheme="minorHAnsi"/>
          <w:sz w:val="22"/>
        </w:rPr>
        <w:t>Lasst uns versuchen</w:t>
      </w:r>
      <w:r w:rsidR="00F21438" w:rsidRPr="00CB1F1D">
        <w:rPr>
          <w:rFonts w:asciiTheme="minorHAnsi" w:hAnsiTheme="minorHAnsi" w:cstheme="minorHAnsi"/>
          <w:sz w:val="22"/>
        </w:rPr>
        <w:t xml:space="preserve">, Nachrichten aus Zeitung, Internet und Fernsehen kritisch zu hinterfragen in Bezug auf die drei Bereiche und deren Verknüpfung. </w:t>
      </w:r>
      <w:r w:rsidR="002473AF" w:rsidRPr="00CB1F1D">
        <w:rPr>
          <w:rFonts w:asciiTheme="minorHAnsi" w:hAnsiTheme="minorHAnsi" w:cstheme="minorHAnsi"/>
          <w:sz w:val="22"/>
        </w:rPr>
        <w:t>Lasst uns mit</w:t>
      </w:r>
      <w:r w:rsidR="00F21438" w:rsidRPr="00CB1F1D">
        <w:rPr>
          <w:rFonts w:asciiTheme="minorHAnsi" w:hAnsiTheme="minorHAnsi" w:cstheme="minorHAnsi"/>
          <w:sz w:val="22"/>
        </w:rPr>
        <w:t xml:space="preserve"> Freunden</w:t>
      </w:r>
      <w:r w:rsidR="002473AF" w:rsidRPr="00CB1F1D">
        <w:rPr>
          <w:rFonts w:asciiTheme="minorHAnsi" w:hAnsiTheme="minorHAnsi" w:cstheme="minorHAnsi"/>
          <w:sz w:val="22"/>
        </w:rPr>
        <w:t>, Freundinnen</w:t>
      </w:r>
      <w:r w:rsidR="00F21438" w:rsidRPr="00CB1F1D">
        <w:rPr>
          <w:rFonts w:asciiTheme="minorHAnsi" w:hAnsiTheme="minorHAnsi" w:cstheme="minorHAnsi"/>
          <w:sz w:val="22"/>
        </w:rPr>
        <w:t xml:space="preserve"> und Familie</w:t>
      </w:r>
      <w:r w:rsidR="002473AF" w:rsidRPr="00CB1F1D">
        <w:rPr>
          <w:rFonts w:asciiTheme="minorHAnsi" w:hAnsiTheme="minorHAnsi" w:cstheme="minorHAnsi"/>
          <w:sz w:val="22"/>
        </w:rPr>
        <w:t xml:space="preserve"> diskutieren</w:t>
      </w:r>
      <w:r w:rsidR="00F21438" w:rsidRPr="00CB1F1D">
        <w:rPr>
          <w:rFonts w:asciiTheme="minorHAnsi" w:hAnsiTheme="minorHAnsi" w:cstheme="minorHAnsi"/>
          <w:sz w:val="22"/>
        </w:rPr>
        <w:t xml:space="preserve">: passen Worte und Taten </w:t>
      </w:r>
      <w:r w:rsidR="002473AF" w:rsidRPr="00CB1F1D">
        <w:rPr>
          <w:rFonts w:asciiTheme="minorHAnsi" w:hAnsiTheme="minorHAnsi" w:cstheme="minorHAnsi"/>
          <w:sz w:val="22"/>
        </w:rPr>
        <w:t xml:space="preserve">in den Nachrichten </w:t>
      </w:r>
      <w:r w:rsidR="00F21438" w:rsidRPr="00CB1F1D">
        <w:rPr>
          <w:rFonts w:asciiTheme="minorHAnsi" w:hAnsiTheme="minorHAnsi" w:cstheme="minorHAnsi"/>
          <w:sz w:val="22"/>
        </w:rPr>
        <w:t>zusammen? Wo wird versucht, die Bereiche gegeneinander auszuspielen, anstatt sie zusammenzudenken?</w:t>
      </w:r>
    </w:p>
    <w:p w14:paraId="3BDB4059" w14:textId="77777777" w:rsidR="00BC5766" w:rsidRPr="00CB1F1D" w:rsidRDefault="00BC5766" w:rsidP="00390C77">
      <w:pPr>
        <w:rPr>
          <w:rFonts w:asciiTheme="minorHAnsi" w:hAnsiTheme="minorHAnsi" w:cstheme="minorHAnsi"/>
          <w:sz w:val="22"/>
        </w:rPr>
      </w:pPr>
    </w:p>
    <w:p w14:paraId="2D5E6CBA" w14:textId="3B290575" w:rsidR="003E7452" w:rsidRPr="006E5344" w:rsidRDefault="00E320A9">
      <w:pPr>
        <w:rPr>
          <w:rFonts w:asciiTheme="minorHAnsi" w:hAnsiTheme="minorHAnsi" w:cstheme="minorHAnsi"/>
          <w:b/>
          <w:color w:val="9FCD85"/>
          <w:sz w:val="22"/>
        </w:rPr>
      </w:pPr>
      <w:r w:rsidRPr="006E5344">
        <w:rPr>
          <w:rFonts w:asciiTheme="minorHAnsi" w:hAnsiTheme="minorHAnsi" w:cstheme="minorHAnsi"/>
          <w:b/>
          <w:color w:val="9FCD85"/>
          <w:sz w:val="22"/>
        </w:rPr>
        <w:t>Projekt</w:t>
      </w:r>
      <w:r w:rsidR="00531DBE" w:rsidRPr="006E5344">
        <w:rPr>
          <w:rFonts w:asciiTheme="minorHAnsi" w:hAnsiTheme="minorHAnsi" w:cstheme="minorHAnsi"/>
          <w:b/>
          <w:color w:val="9FCD85"/>
          <w:sz w:val="22"/>
        </w:rPr>
        <w:t>e</w:t>
      </w:r>
    </w:p>
    <w:p w14:paraId="6DDB9F08" w14:textId="18051DC2" w:rsidR="00390C77" w:rsidRPr="00CB1F1D" w:rsidRDefault="002473AF">
      <w:pPr>
        <w:rPr>
          <w:rFonts w:asciiTheme="minorHAnsi" w:hAnsiTheme="minorHAnsi" w:cstheme="minorHAnsi"/>
          <w:sz w:val="22"/>
        </w:rPr>
      </w:pPr>
      <w:r w:rsidRPr="00CB1F1D">
        <w:rPr>
          <w:rFonts w:asciiTheme="minorHAnsi" w:hAnsiTheme="minorHAnsi" w:cstheme="minorHAnsi"/>
          <w:sz w:val="22"/>
        </w:rPr>
        <w:t>In unserer Landeskirche werden kostenlose Schulungen für Interessierte aus Kirchgemeinden zu den Themen Gerechtigkeit, Frieden und Schöpfungsbewahrung angeboten. Es geht in Theorie und Praxis darum, wie diese in unseren sächsischen Gemeinden stärker verankert werden können. Nähere Informationen: www.gemeinde-n.de/seminar</w:t>
      </w:r>
    </w:p>
    <w:p w14:paraId="3403BDEE" w14:textId="7FD600C1" w:rsidR="00F21438" w:rsidRPr="00CB1F1D" w:rsidRDefault="002473AF">
      <w:pPr>
        <w:rPr>
          <w:rFonts w:asciiTheme="minorHAnsi" w:hAnsiTheme="minorHAnsi" w:cstheme="minorHAnsi"/>
          <w:sz w:val="22"/>
        </w:rPr>
      </w:pPr>
      <w:r w:rsidRPr="00CB1F1D">
        <w:rPr>
          <w:rFonts w:asciiTheme="minorHAnsi" w:hAnsiTheme="minorHAnsi" w:cstheme="minorHAnsi"/>
          <w:sz w:val="22"/>
        </w:rPr>
        <w:t xml:space="preserve">Außerdem gibt es einen neuen </w:t>
      </w:r>
      <w:r w:rsidR="00F21438" w:rsidRPr="00CB1F1D">
        <w:rPr>
          <w:rFonts w:asciiTheme="minorHAnsi" w:hAnsiTheme="minorHAnsi" w:cstheme="minorHAnsi"/>
          <w:sz w:val="22"/>
        </w:rPr>
        <w:t>Escape Room</w:t>
      </w:r>
      <w:r w:rsidRPr="00CB1F1D">
        <w:rPr>
          <w:rFonts w:asciiTheme="minorHAnsi" w:hAnsiTheme="minorHAnsi" w:cstheme="minorHAnsi"/>
          <w:sz w:val="22"/>
        </w:rPr>
        <w:t xml:space="preserve"> zum selbst ausdrucken zu den drei Themenbereichen. Gemeinsam als Gruppe müssen in einem Raum Rätsel gelöst werden, um diesen wieder verlassen zu können. Weitere Informationen: </w:t>
      </w:r>
      <w:hyperlink r:id="rId7" w:history="1">
        <w:r w:rsidRPr="00CB1F1D">
          <w:rPr>
            <w:rStyle w:val="Hyperlink"/>
            <w:rFonts w:asciiTheme="minorHAnsi" w:hAnsiTheme="minorHAnsi" w:cstheme="minorHAnsi"/>
            <w:sz w:val="22"/>
          </w:rPr>
          <w:t>www.gemeinde-n.de/gemeindejugend</w:t>
        </w:r>
      </w:hyperlink>
    </w:p>
    <w:p w14:paraId="24B199EC" w14:textId="77777777" w:rsidR="00BE71B0" w:rsidRPr="00CB1F1D" w:rsidRDefault="00BE71B0">
      <w:pPr>
        <w:rPr>
          <w:rFonts w:asciiTheme="minorHAnsi" w:hAnsiTheme="minorHAnsi" w:cstheme="minorHAnsi"/>
          <w:b/>
          <w:sz w:val="22"/>
        </w:rPr>
      </w:pPr>
    </w:p>
    <w:p w14:paraId="11E07F06" w14:textId="65407C3C" w:rsidR="00390C77" w:rsidRPr="006E5344" w:rsidRDefault="002473AF">
      <w:pPr>
        <w:rPr>
          <w:rFonts w:asciiTheme="minorHAnsi" w:hAnsiTheme="minorHAnsi" w:cstheme="minorHAnsi"/>
          <w:b/>
          <w:color w:val="9FCD85"/>
          <w:sz w:val="22"/>
        </w:rPr>
      </w:pPr>
      <w:r w:rsidRPr="006E5344">
        <w:rPr>
          <w:rFonts w:asciiTheme="minorHAnsi" w:hAnsiTheme="minorHAnsi" w:cstheme="minorHAnsi"/>
          <w:b/>
          <w:color w:val="9FCD85"/>
          <w:sz w:val="22"/>
        </w:rPr>
        <w:t>Kinderabteil</w:t>
      </w:r>
      <w:r w:rsidRPr="006E5344">
        <w:rPr>
          <w:rFonts w:asciiTheme="minorHAnsi" w:hAnsiTheme="minorHAnsi" w:cstheme="minorHAnsi"/>
          <w:noProof/>
          <w:color w:val="9FCD85"/>
          <w:sz w:val="22"/>
        </w:rPr>
        <mc:AlternateContent>
          <mc:Choice Requires="wps">
            <w:drawing>
              <wp:anchor distT="0" distB="0" distL="114300" distR="114300" simplePos="0" relativeHeight="251660800" behindDoc="0" locked="0" layoutInCell="1" allowOverlap="1" wp14:anchorId="32AF3766" wp14:editId="0B7078F1">
                <wp:simplePos x="0" y="0"/>
                <wp:positionH relativeFrom="column">
                  <wp:posOffset>-1296035</wp:posOffset>
                </wp:positionH>
                <wp:positionV relativeFrom="paragraph">
                  <wp:posOffset>-359410</wp:posOffset>
                </wp:positionV>
                <wp:extent cx="396371" cy="0"/>
                <wp:effectExtent l="0" t="95250" r="0" b="95250"/>
                <wp:wrapNone/>
                <wp:docPr id="33" name="Gerade Verbindung mit Pfeil 32">
                  <a:extLst xmlns:a="http://schemas.openxmlformats.org/drawingml/2006/main">
                    <a:ext uri="{FF2B5EF4-FFF2-40B4-BE49-F238E27FC236}">
                      <a16:creationId xmlns:a16="http://schemas.microsoft.com/office/drawing/2014/main" id="{129820A5-C65D-4FF8-994C-C2A3032EC1AB}"/>
                    </a:ext>
                  </a:extLst>
                </wp:docPr>
                <wp:cNvGraphicFramePr/>
                <a:graphic xmlns:a="http://schemas.openxmlformats.org/drawingml/2006/main">
                  <a:graphicData uri="http://schemas.microsoft.com/office/word/2010/wordprocessingShape">
                    <wps:wsp>
                      <wps:cNvCnPr/>
                      <wps:spPr>
                        <a:xfrm>
                          <a:off x="0" y="0"/>
                          <a:ext cx="396371"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14A8CA" id="_x0000_t32" coordsize="21600,21600" o:spt="32" o:oned="t" path="m,l21600,21600e" filled="f">
                <v:path arrowok="t" fillok="f" o:connecttype="none"/>
                <o:lock v:ext="edit" shapetype="t"/>
              </v:shapetype>
              <v:shape id="Gerade Verbindung mit Pfeil 32" o:spid="_x0000_s1026" type="#_x0000_t32" style="position:absolute;margin-left:-102.05pt;margin-top:-28.3pt;width:31.2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" strokecolor="#4579b8 [3044]" strokeweight="3pt">
                <v:stroke endarrow="block"/>
              </v:shape>
            </w:pict>
          </mc:Fallback>
        </mc:AlternateContent>
      </w:r>
    </w:p>
    <w:p w14:paraId="4FD77C38" w14:textId="066C976B" w:rsidR="00BE71B0" w:rsidRPr="00CB1F1D" w:rsidRDefault="00BE71B0" w:rsidP="00BE71B0">
      <w:pPr>
        <w:rPr>
          <w:rFonts w:asciiTheme="minorHAnsi" w:hAnsiTheme="minorHAnsi" w:cstheme="minorHAnsi"/>
          <w:sz w:val="22"/>
        </w:rPr>
      </w:pPr>
      <w:r w:rsidRPr="00CB1F1D">
        <w:rPr>
          <w:rFonts w:asciiTheme="minorHAnsi" w:hAnsiTheme="minorHAnsi" w:cstheme="minorHAnsi"/>
          <w:sz w:val="22"/>
        </w:rPr>
        <w:t xml:space="preserve">„Bewahrung der Schöpfung“ </w:t>
      </w:r>
    </w:p>
    <w:p w14:paraId="18C551FA" w14:textId="1FCB6135" w:rsidR="00BE71B0" w:rsidRPr="00CB1F1D" w:rsidRDefault="00BE71B0" w:rsidP="00BE71B0">
      <w:pPr>
        <w:rPr>
          <w:rFonts w:asciiTheme="minorHAnsi" w:hAnsiTheme="minorHAnsi" w:cstheme="minorHAnsi"/>
          <w:sz w:val="22"/>
        </w:rPr>
      </w:pPr>
      <w:r w:rsidRPr="00CB1F1D">
        <w:rPr>
          <w:rFonts w:asciiTheme="minorHAnsi" w:hAnsiTheme="minorHAnsi" w:cstheme="minorHAnsi"/>
          <w:sz w:val="22"/>
        </w:rPr>
        <w:t>Zur Schöpfung gehört unser Planet und alles darauf. In den Schöpfungsgeschichten in der Bibel wird beschrieben, dass Gott nach und nach die Erde und das Leben entwickelt. Oft denken wir dabei an Pflanzen und Tiere. Aber auch Menschen sind Teil der Schöpfung. Und die sind wiederum auf die Natur angewiesen.</w:t>
      </w:r>
    </w:p>
    <w:p w14:paraId="64E6B14B" w14:textId="013D721F" w:rsidR="00BE71B0" w:rsidRPr="00CB1F1D" w:rsidRDefault="00BE71B0" w:rsidP="00BE71B0">
      <w:pPr>
        <w:rPr>
          <w:rFonts w:asciiTheme="minorHAnsi" w:hAnsiTheme="minorHAnsi" w:cstheme="minorHAnsi"/>
          <w:b/>
          <w:sz w:val="22"/>
        </w:rPr>
      </w:pPr>
      <w:r w:rsidRPr="00CB1F1D">
        <w:rPr>
          <w:rFonts w:asciiTheme="minorHAnsi" w:hAnsiTheme="minorHAnsi" w:cstheme="minorHAnsi"/>
          <w:sz w:val="22"/>
        </w:rPr>
        <w:t xml:space="preserve">Was passiert </w:t>
      </w:r>
      <w:proofErr w:type="gramStart"/>
      <w:r w:rsidRPr="00CB1F1D">
        <w:rPr>
          <w:rFonts w:asciiTheme="minorHAnsi" w:hAnsiTheme="minorHAnsi" w:cstheme="minorHAnsi"/>
          <w:sz w:val="22"/>
        </w:rPr>
        <w:t>z.B.</w:t>
      </w:r>
      <w:proofErr w:type="gramEnd"/>
      <w:r w:rsidRPr="00CB1F1D">
        <w:rPr>
          <w:rFonts w:asciiTheme="minorHAnsi" w:hAnsiTheme="minorHAnsi" w:cstheme="minorHAnsi"/>
          <w:sz w:val="22"/>
        </w:rPr>
        <w:t xml:space="preserve"> wenn es im Sommer zu wenig regnet und dadurch der Boden sehr trocken ist? </w:t>
      </w:r>
      <w:r w:rsidRPr="00CB1F1D">
        <w:rPr>
          <w:rFonts w:asciiTheme="minorHAnsi" w:hAnsiTheme="minorHAnsi" w:cstheme="minorHAnsi"/>
          <w:b/>
          <w:sz w:val="22"/>
        </w:rPr>
        <w:t>Finde den richtigen Weg durch das Labyrinth: Was folgt aus was?</w:t>
      </w:r>
    </w:p>
    <w:p w14:paraId="1D4DEE67" w14:textId="732DFFEF" w:rsidR="00453007" w:rsidRPr="00CB1F1D" w:rsidRDefault="00453007">
      <w:pPr>
        <w:rPr>
          <w:rFonts w:asciiTheme="minorHAnsi" w:hAnsiTheme="minorHAnsi" w:cstheme="minorHAnsi"/>
          <w:sz w:val="22"/>
        </w:rPr>
      </w:pPr>
    </w:p>
    <w:p w14:paraId="3EBDF656" w14:textId="7F662D79" w:rsidR="00453007" w:rsidRPr="00CB1F1D" w:rsidRDefault="00CB1F1D">
      <w:pPr>
        <w:rPr>
          <w:rFonts w:asciiTheme="minorHAnsi" w:hAnsiTheme="minorHAnsi" w:cstheme="minorHAnsi"/>
          <w:sz w:val="22"/>
        </w:rPr>
      </w:pPr>
      <w:r w:rsidRPr="00CB1F1D">
        <w:rPr>
          <w:rFonts w:asciiTheme="minorHAnsi" w:hAnsiTheme="minorHAnsi" w:cstheme="minorHAnsi"/>
          <w:noProof/>
          <w:sz w:val="22"/>
        </w:rPr>
        <w:lastRenderedPageBreak/>
        <w:drawing>
          <wp:anchor distT="0" distB="0" distL="114300" distR="114300" simplePos="0" relativeHeight="251663872" behindDoc="0" locked="0" layoutInCell="1" allowOverlap="1" wp14:anchorId="02F57EF0" wp14:editId="7A508826">
            <wp:simplePos x="0" y="0"/>
            <wp:positionH relativeFrom="column">
              <wp:posOffset>1022350</wp:posOffset>
            </wp:positionH>
            <wp:positionV relativeFrom="paragraph">
              <wp:posOffset>127744</wp:posOffset>
            </wp:positionV>
            <wp:extent cx="3521710" cy="3538855"/>
            <wp:effectExtent l="0" t="0" r="2540" b="4445"/>
            <wp:wrapSquare wrapText="bothSides"/>
            <wp:docPr id="35" name="Grafik 34">
              <a:extLst xmlns:a="http://schemas.openxmlformats.org/drawingml/2006/main">
                <a:ext uri="{FF2B5EF4-FFF2-40B4-BE49-F238E27FC236}">
                  <a16:creationId xmlns:a16="http://schemas.microsoft.com/office/drawing/2014/main" id="{A2FE76F3-CCC5-4DCD-AEA4-62860B1B9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4">
                      <a:extLst>
                        <a:ext uri="{FF2B5EF4-FFF2-40B4-BE49-F238E27FC236}">
                          <a16:creationId xmlns:a16="http://schemas.microsoft.com/office/drawing/2014/main" id="{A2FE76F3-CCC5-4DCD-AEA4-62860B1B9A4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1710" cy="3538855"/>
                    </a:xfrm>
                    <a:prstGeom prst="rect">
                      <a:avLst/>
                    </a:prstGeom>
                  </pic:spPr>
                </pic:pic>
              </a:graphicData>
            </a:graphic>
            <wp14:sizeRelH relativeFrom="margin">
              <wp14:pctWidth>0</wp14:pctWidth>
            </wp14:sizeRelH>
            <wp14:sizeRelV relativeFrom="margin">
              <wp14:pctHeight>0</wp14:pctHeight>
            </wp14:sizeRelV>
          </wp:anchor>
        </w:drawing>
      </w:r>
    </w:p>
    <w:p w14:paraId="528C172B" w14:textId="05ED65C7" w:rsidR="00453007" w:rsidRPr="00CB1F1D" w:rsidRDefault="00453007">
      <w:pPr>
        <w:rPr>
          <w:rFonts w:asciiTheme="minorHAnsi" w:hAnsiTheme="minorHAnsi" w:cstheme="minorHAnsi"/>
          <w:sz w:val="22"/>
        </w:rPr>
      </w:pPr>
    </w:p>
    <w:p w14:paraId="36A5D2BC" w14:textId="046F03EB" w:rsidR="00453007" w:rsidRPr="00CB1F1D" w:rsidRDefault="00453007">
      <w:pPr>
        <w:rPr>
          <w:rFonts w:asciiTheme="minorHAnsi" w:hAnsiTheme="minorHAnsi" w:cstheme="minorHAnsi"/>
          <w:sz w:val="22"/>
        </w:rPr>
      </w:pPr>
    </w:p>
    <w:p w14:paraId="117B0781" w14:textId="31F5F137" w:rsidR="00453007" w:rsidRPr="00CB1F1D" w:rsidRDefault="00CB1F1D">
      <w:pPr>
        <w:rPr>
          <w:rFonts w:asciiTheme="minorHAnsi" w:hAnsiTheme="minorHAnsi" w:cstheme="minorHAnsi"/>
          <w:sz w:val="22"/>
        </w:rPr>
      </w:pPr>
      <w:r w:rsidRPr="00CB1F1D">
        <w:rPr>
          <w:rFonts w:asciiTheme="minorHAnsi" w:hAnsiTheme="minorHAnsi" w:cstheme="minorHAnsi"/>
          <w:noProof/>
          <w:color w:val="76923C" w:themeColor="accent3" w:themeShade="BF"/>
          <w:sz w:val="22"/>
        </w:rPr>
        <mc:AlternateContent>
          <mc:Choice Requires="wps">
            <w:drawing>
              <wp:anchor distT="0" distB="0" distL="114300" distR="114300" simplePos="0" relativeHeight="251675136" behindDoc="0" locked="0" layoutInCell="1" allowOverlap="1" wp14:anchorId="1D83393C" wp14:editId="594701AB">
                <wp:simplePos x="0" y="0"/>
                <wp:positionH relativeFrom="column">
                  <wp:posOffset>854075</wp:posOffset>
                </wp:positionH>
                <wp:positionV relativeFrom="paragraph">
                  <wp:posOffset>178413</wp:posOffset>
                </wp:positionV>
                <wp:extent cx="396240" cy="0"/>
                <wp:effectExtent l="0" t="95250" r="0" b="95250"/>
                <wp:wrapNone/>
                <wp:docPr id="1" name="Gerade Verbindung mit Pfeil 32">
                  <a:extLst xmlns:a="http://schemas.openxmlformats.org/drawingml/2006/main"/>
                </wp:docPr>
                <wp:cNvGraphicFramePr/>
                <a:graphic xmlns:a="http://schemas.openxmlformats.org/drawingml/2006/main">
                  <a:graphicData uri="http://schemas.microsoft.com/office/word/2010/wordprocessingShape">
                    <wps:wsp>
                      <wps:cNvCnPr/>
                      <wps:spPr>
                        <a:xfrm>
                          <a:off x="0" y="0"/>
                          <a:ext cx="396240" cy="0"/>
                        </a:xfrm>
                        <a:prstGeom prst="straightConnector1">
                          <a:avLst/>
                        </a:prstGeom>
                        <a:ln w="3810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7C48D3" id="Gerade Verbindung mit Pfeil 32" o:spid="_x0000_s1026" type="#_x0000_t32" style="position:absolute;margin-left:67.25pt;margin-top:14.05pt;width:31.2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" strokecolor="#76923c [2406]" strokeweight="3pt">
                <v:stroke endarrow="block"/>
              </v:shape>
            </w:pict>
          </mc:Fallback>
        </mc:AlternateContent>
      </w:r>
    </w:p>
    <w:p w14:paraId="7D17E921" w14:textId="77777777" w:rsidR="00453007" w:rsidRPr="00CB1F1D" w:rsidRDefault="00453007">
      <w:pPr>
        <w:rPr>
          <w:rFonts w:asciiTheme="minorHAnsi" w:hAnsiTheme="minorHAnsi" w:cstheme="minorHAnsi"/>
          <w:sz w:val="22"/>
        </w:rPr>
      </w:pPr>
    </w:p>
    <w:p w14:paraId="591A6AD6" w14:textId="3A4B36B4" w:rsidR="00BE71B0" w:rsidRPr="00CB1F1D" w:rsidRDefault="00BE71B0">
      <w:pPr>
        <w:rPr>
          <w:rFonts w:asciiTheme="minorHAnsi" w:hAnsiTheme="minorHAnsi" w:cstheme="minorHAnsi"/>
          <w:sz w:val="22"/>
        </w:rPr>
      </w:pPr>
    </w:p>
    <w:p w14:paraId="30B1E62C" w14:textId="3F6791B9" w:rsidR="00BE71B0" w:rsidRPr="00CB1F1D" w:rsidRDefault="00BE71B0">
      <w:pPr>
        <w:rPr>
          <w:rFonts w:asciiTheme="minorHAnsi" w:hAnsiTheme="minorHAnsi" w:cstheme="minorHAnsi"/>
          <w:sz w:val="22"/>
        </w:rPr>
      </w:pPr>
    </w:p>
    <w:p w14:paraId="0121EBF5" w14:textId="730FF2F8" w:rsidR="00BE71B0" w:rsidRPr="00CB1F1D" w:rsidRDefault="00BE71B0">
      <w:pPr>
        <w:rPr>
          <w:rFonts w:asciiTheme="minorHAnsi" w:hAnsiTheme="minorHAnsi" w:cstheme="minorHAnsi"/>
          <w:sz w:val="22"/>
        </w:rPr>
      </w:pPr>
    </w:p>
    <w:p w14:paraId="1428EE48" w14:textId="5547793A" w:rsidR="00BE71B0" w:rsidRPr="00CB1F1D" w:rsidRDefault="00BE71B0">
      <w:pPr>
        <w:rPr>
          <w:rFonts w:asciiTheme="minorHAnsi" w:hAnsiTheme="minorHAnsi" w:cstheme="minorHAnsi"/>
          <w:sz w:val="22"/>
        </w:rPr>
      </w:pPr>
    </w:p>
    <w:p w14:paraId="111AE12A" w14:textId="4F3CBADF" w:rsidR="00BE71B0" w:rsidRPr="00CB1F1D" w:rsidRDefault="00BE71B0">
      <w:pPr>
        <w:rPr>
          <w:rFonts w:asciiTheme="minorHAnsi" w:hAnsiTheme="minorHAnsi" w:cstheme="minorHAnsi"/>
          <w:sz w:val="22"/>
        </w:rPr>
      </w:pPr>
    </w:p>
    <w:p w14:paraId="66FE9EB2" w14:textId="77777777" w:rsidR="00453007" w:rsidRPr="00CB1F1D" w:rsidRDefault="00453007" w:rsidP="00BE71B0">
      <w:pPr>
        <w:rPr>
          <w:rFonts w:asciiTheme="minorHAnsi" w:hAnsiTheme="minorHAnsi" w:cstheme="minorHAnsi"/>
          <w:sz w:val="22"/>
        </w:rPr>
      </w:pPr>
    </w:p>
    <w:p w14:paraId="1673430A" w14:textId="77777777" w:rsidR="00453007" w:rsidRPr="00CB1F1D" w:rsidRDefault="00453007" w:rsidP="00BE71B0">
      <w:pPr>
        <w:rPr>
          <w:rFonts w:asciiTheme="minorHAnsi" w:hAnsiTheme="minorHAnsi" w:cstheme="minorHAnsi"/>
          <w:sz w:val="22"/>
        </w:rPr>
      </w:pPr>
    </w:p>
    <w:p w14:paraId="422975AE" w14:textId="77777777" w:rsidR="00453007" w:rsidRPr="00CB1F1D" w:rsidRDefault="00453007" w:rsidP="00BE71B0">
      <w:pPr>
        <w:rPr>
          <w:rFonts w:asciiTheme="minorHAnsi" w:hAnsiTheme="minorHAnsi" w:cstheme="minorHAnsi"/>
          <w:sz w:val="22"/>
        </w:rPr>
      </w:pPr>
    </w:p>
    <w:p w14:paraId="15C7F77F" w14:textId="77777777" w:rsidR="00453007" w:rsidRPr="00CB1F1D" w:rsidRDefault="00453007" w:rsidP="00BE71B0">
      <w:pPr>
        <w:rPr>
          <w:rFonts w:asciiTheme="minorHAnsi" w:hAnsiTheme="minorHAnsi" w:cstheme="minorHAnsi"/>
          <w:sz w:val="22"/>
        </w:rPr>
      </w:pPr>
    </w:p>
    <w:p w14:paraId="30B20C3C" w14:textId="77777777" w:rsidR="00453007" w:rsidRPr="00CB1F1D" w:rsidRDefault="00453007" w:rsidP="00BE71B0">
      <w:pPr>
        <w:rPr>
          <w:rFonts w:asciiTheme="minorHAnsi" w:hAnsiTheme="minorHAnsi" w:cstheme="minorHAnsi"/>
          <w:sz w:val="22"/>
        </w:rPr>
      </w:pPr>
    </w:p>
    <w:p w14:paraId="73985646" w14:textId="77777777" w:rsidR="00CB1F1D" w:rsidRDefault="00CB1F1D" w:rsidP="00BE71B0">
      <w:pPr>
        <w:rPr>
          <w:rFonts w:asciiTheme="minorHAnsi" w:hAnsiTheme="minorHAnsi" w:cstheme="minorHAnsi"/>
          <w:sz w:val="22"/>
        </w:rPr>
      </w:pPr>
    </w:p>
    <w:p w14:paraId="53CDC22A" w14:textId="77777777" w:rsidR="00CB1F1D" w:rsidRDefault="00CB1F1D" w:rsidP="00BE71B0">
      <w:pPr>
        <w:rPr>
          <w:rFonts w:asciiTheme="minorHAnsi" w:hAnsiTheme="minorHAnsi" w:cstheme="minorHAnsi"/>
          <w:sz w:val="22"/>
        </w:rPr>
      </w:pPr>
    </w:p>
    <w:p w14:paraId="3F13082C" w14:textId="77777777" w:rsidR="00CB1F1D" w:rsidRDefault="00CB1F1D" w:rsidP="00BE71B0">
      <w:pPr>
        <w:rPr>
          <w:rFonts w:asciiTheme="minorHAnsi" w:hAnsiTheme="minorHAnsi" w:cstheme="minorHAnsi"/>
          <w:sz w:val="22"/>
        </w:rPr>
      </w:pPr>
    </w:p>
    <w:p w14:paraId="1A2E948C" w14:textId="77777777" w:rsidR="00CB1F1D" w:rsidRDefault="00CB1F1D" w:rsidP="00BE71B0">
      <w:pPr>
        <w:rPr>
          <w:rFonts w:asciiTheme="minorHAnsi" w:hAnsiTheme="minorHAnsi" w:cstheme="minorHAnsi"/>
          <w:sz w:val="22"/>
        </w:rPr>
      </w:pPr>
    </w:p>
    <w:p w14:paraId="56A68064" w14:textId="77777777" w:rsidR="00CB1F1D" w:rsidRDefault="00CB1F1D" w:rsidP="00BE71B0">
      <w:pPr>
        <w:rPr>
          <w:rFonts w:asciiTheme="minorHAnsi" w:hAnsiTheme="minorHAnsi" w:cstheme="minorHAnsi"/>
          <w:sz w:val="22"/>
        </w:rPr>
      </w:pPr>
    </w:p>
    <w:p w14:paraId="67A5B9F8" w14:textId="07643ADA" w:rsidR="00BE71B0" w:rsidRPr="00CB1F1D" w:rsidRDefault="00BE71B0" w:rsidP="00BE71B0">
      <w:pPr>
        <w:rPr>
          <w:rFonts w:asciiTheme="minorHAnsi" w:hAnsiTheme="minorHAnsi" w:cstheme="minorHAnsi"/>
          <w:sz w:val="22"/>
        </w:rPr>
      </w:pPr>
      <w:r w:rsidRPr="00CB1F1D">
        <w:rPr>
          <w:rFonts w:asciiTheme="minorHAnsi" w:hAnsiTheme="minorHAnsi" w:cstheme="minorHAnsi"/>
          <w:sz w:val="22"/>
        </w:rPr>
        <w:t xml:space="preserve">Wetterextreme wie große Trockenheit können eine Folge des sogenannten </w:t>
      </w:r>
      <w:r w:rsidR="009520F7">
        <w:rPr>
          <w:rFonts w:asciiTheme="minorHAnsi" w:hAnsiTheme="minorHAnsi" w:cstheme="minorHAnsi"/>
          <w:sz w:val="22"/>
        </w:rPr>
        <w:t>„</w:t>
      </w:r>
      <w:r w:rsidRPr="00CB1F1D">
        <w:rPr>
          <w:rFonts w:asciiTheme="minorHAnsi" w:hAnsiTheme="minorHAnsi" w:cstheme="minorHAnsi"/>
          <w:sz w:val="22"/>
        </w:rPr>
        <w:t>Klimawandels</w:t>
      </w:r>
      <w:r w:rsidR="009520F7">
        <w:rPr>
          <w:rFonts w:asciiTheme="minorHAnsi" w:hAnsiTheme="minorHAnsi" w:cstheme="minorHAnsi"/>
          <w:sz w:val="22"/>
        </w:rPr>
        <w:t>“</w:t>
      </w:r>
      <w:bookmarkStart w:id="0" w:name="_GoBack"/>
      <w:bookmarkEnd w:id="0"/>
      <w:r w:rsidRPr="00CB1F1D">
        <w:rPr>
          <w:rFonts w:asciiTheme="minorHAnsi" w:hAnsiTheme="minorHAnsi" w:cstheme="minorHAnsi"/>
          <w:sz w:val="22"/>
        </w:rPr>
        <w:t xml:space="preserve"> sein. Was wir in unseren Kirchgemeinden und auch Zuhause für Möglichkeiten haben, der Natur und anderen Menschen zu helfen, das erfahrt </w:t>
      </w:r>
      <w:r w:rsidR="00BB2378" w:rsidRPr="00CB1F1D">
        <w:rPr>
          <w:rFonts w:asciiTheme="minorHAnsi" w:hAnsiTheme="minorHAnsi" w:cstheme="minorHAnsi"/>
          <w:sz w:val="22"/>
        </w:rPr>
        <w:t xml:space="preserve">ihr </w:t>
      </w:r>
      <w:r w:rsidRPr="00CB1F1D">
        <w:rPr>
          <w:rFonts w:asciiTheme="minorHAnsi" w:hAnsiTheme="minorHAnsi" w:cstheme="minorHAnsi"/>
          <w:sz w:val="22"/>
        </w:rPr>
        <w:t xml:space="preserve">in den nächsten Heften. </w:t>
      </w:r>
      <w:r w:rsidR="00EC2DB6" w:rsidRPr="00CB1F1D">
        <w:rPr>
          <w:rFonts w:asciiTheme="minorHAnsi" w:hAnsiTheme="minorHAnsi" w:cstheme="minorHAnsi"/>
          <w:sz w:val="22"/>
        </w:rPr>
        <w:t>Fragt</w:t>
      </w:r>
      <w:r w:rsidRPr="00CB1F1D">
        <w:rPr>
          <w:rFonts w:asciiTheme="minorHAnsi" w:hAnsiTheme="minorHAnsi" w:cstheme="minorHAnsi"/>
          <w:sz w:val="22"/>
        </w:rPr>
        <w:t xml:space="preserve"> auch gerne die Erwachsenen in eurer Umgebung </w:t>
      </w:r>
      <w:r w:rsidR="00EC2DB6" w:rsidRPr="00CB1F1D">
        <w:rPr>
          <w:rFonts w:asciiTheme="minorHAnsi" w:hAnsiTheme="minorHAnsi" w:cstheme="minorHAnsi"/>
          <w:sz w:val="22"/>
        </w:rPr>
        <w:t>danach.</w:t>
      </w:r>
      <w:r w:rsidR="00BB2378" w:rsidRPr="00CB1F1D">
        <w:rPr>
          <w:rFonts w:asciiTheme="minorHAnsi" w:hAnsiTheme="minorHAnsi" w:cstheme="minorHAnsi"/>
          <w:noProof/>
          <w:sz w:val="22"/>
        </w:rPr>
        <w:t xml:space="preserve"> </w:t>
      </w:r>
      <w:r w:rsidRPr="00CB1F1D">
        <w:rPr>
          <w:rFonts w:asciiTheme="minorHAnsi" w:hAnsiTheme="minorHAnsi" w:cstheme="minorHAnsi"/>
          <w:sz w:val="22"/>
        </w:rPr>
        <w:t>Außerdem können wir Menschen unterstützen, die ihr Zuhause verlassen mussten.</w:t>
      </w:r>
    </w:p>
    <w:p w14:paraId="0EB72D15" w14:textId="6A601595" w:rsidR="000439F0" w:rsidRPr="00CB1F1D" w:rsidRDefault="000439F0">
      <w:pPr>
        <w:rPr>
          <w:rFonts w:asciiTheme="minorHAnsi" w:hAnsiTheme="minorHAnsi" w:cstheme="minorHAnsi"/>
          <w:sz w:val="22"/>
        </w:rPr>
      </w:pPr>
    </w:p>
    <w:sectPr w:rsidR="000439F0" w:rsidRPr="00CB1F1D" w:rsidSect="006E5344">
      <w:headerReference w:type="default" r:id="rId9"/>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826B" w14:textId="77777777" w:rsidR="007A10B3" w:rsidRDefault="007A10B3" w:rsidP="006E5344">
      <w:pPr>
        <w:spacing w:line="240" w:lineRule="auto"/>
      </w:pPr>
      <w:r>
        <w:separator/>
      </w:r>
    </w:p>
  </w:endnote>
  <w:endnote w:type="continuationSeparator" w:id="0">
    <w:p w14:paraId="5DC2C53A" w14:textId="77777777" w:rsidR="007A10B3" w:rsidRDefault="007A10B3" w:rsidP="006E5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89D0" w14:textId="77777777" w:rsidR="007A10B3" w:rsidRDefault="007A10B3" w:rsidP="006E5344">
      <w:pPr>
        <w:spacing w:line="240" w:lineRule="auto"/>
      </w:pPr>
      <w:r>
        <w:separator/>
      </w:r>
    </w:p>
  </w:footnote>
  <w:footnote w:type="continuationSeparator" w:id="0">
    <w:p w14:paraId="21713D96" w14:textId="77777777" w:rsidR="007A10B3" w:rsidRDefault="007A10B3" w:rsidP="006E5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7E03" w14:textId="14F4F2FF" w:rsidR="006E5344" w:rsidRDefault="006E5344">
    <w:pPr>
      <w:pStyle w:val="Kopfzeile"/>
    </w:pPr>
    <w:r>
      <w:rPr>
        <w:noProof/>
      </w:rPr>
      <w:drawing>
        <wp:anchor distT="0" distB="0" distL="114300" distR="114300" simplePos="0" relativeHeight="251659264" behindDoc="1" locked="0" layoutInCell="1" allowOverlap="1" wp14:anchorId="0D3F5403" wp14:editId="3B2F3918">
          <wp:simplePos x="0" y="0"/>
          <wp:positionH relativeFrom="column">
            <wp:posOffset>-885190</wp:posOffset>
          </wp:positionH>
          <wp:positionV relativeFrom="paragraph">
            <wp:posOffset>-453439</wp:posOffset>
          </wp:positionV>
          <wp:extent cx="7539110" cy="1133875"/>
          <wp:effectExtent l="0" t="0" r="508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110" cy="113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2863"/>
    <w:multiLevelType w:val="hybridMultilevel"/>
    <w:tmpl w:val="5A8C24F0"/>
    <w:lvl w:ilvl="0" w:tplc="C01C68AE">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347A57E7"/>
    <w:multiLevelType w:val="hybridMultilevel"/>
    <w:tmpl w:val="599AFFA4"/>
    <w:lvl w:ilvl="0" w:tplc="766478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15902"/>
    <w:multiLevelType w:val="hybridMultilevel"/>
    <w:tmpl w:val="3CFA99BE"/>
    <w:lvl w:ilvl="0" w:tplc="5C8A999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41A47"/>
    <w:multiLevelType w:val="hybridMultilevel"/>
    <w:tmpl w:val="2D7EC5D6"/>
    <w:lvl w:ilvl="0" w:tplc="AC36212E">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B2626D"/>
    <w:multiLevelType w:val="hybridMultilevel"/>
    <w:tmpl w:val="4F74A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3CA1"/>
    <w:rsid w:val="000439F0"/>
    <w:rsid w:val="000572ED"/>
    <w:rsid w:val="00070BF5"/>
    <w:rsid w:val="000C54C4"/>
    <w:rsid w:val="002209B9"/>
    <w:rsid w:val="002278D7"/>
    <w:rsid w:val="00243667"/>
    <w:rsid w:val="002473AF"/>
    <w:rsid w:val="0026498C"/>
    <w:rsid w:val="002971FF"/>
    <w:rsid w:val="002B0EF1"/>
    <w:rsid w:val="002C60E1"/>
    <w:rsid w:val="00390C77"/>
    <w:rsid w:val="003B66F7"/>
    <w:rsid w:val="003E73BE"/>
    <w:rsid w:val="003E7452"/>
    <w:rsid w:val="00453007"/>
    <w:rsid w:val="004561B6"/>
    <w:rsid w:val="004574DE"/>
    <w:rsid w:val="0046022E"/>
    <w:rsid w:val="00465520"/>
    <w:rsid w:val="00531DBE"/>
    <w:rsid w:val="005B2EC2"/>
    <w:rsid w:val="00630F6B"/>
    <w:rsid w:val="006A0559"/>
    <w:rsid w:val="006A17D5"/>
    <w:rsid w:val="006E5344"/>
    <w:rsid w:val="006E72F9"/>
    <w:rsid w:val="0077139E"/>
    <w:rsid w:val="00772BE3"/>
    <w:rsid w:val="007A10B3"/>
    <w:rsid w:val="007B62DD"/>
    <w:rsid w:val="00853C66"/>
    <w:rsid w:val="008916BC"/>
    <w:rsid w:val="008B07CB"/>
    <w:rsid w:val="008B6AAD"/>
    <w:rsid w:val="009520F7"/>
    <w:rsid w:val="009663FC"/>
    <w:rsid w:val="00A00D7A"/>
    <w:rsid w:val="00A12A31"/>
    <w:rsid w:val="00B37053"/>
    <w:rsid w:val="00B42325"/>
    <w:rsid w:val="00B53BAA"/>
    <w:rsid w:val="00B6018F"/>
    <w:rsid w:val="00B70FFA"/>
    <w:rsid w:val="00B762F2"/>
    <w:rsid w:val="00BB2378"/>
    <w:rsid w:val="00BC16F5"/>
    <w:rsid w:val="00BC5766"/>
    <w:rsid w:val="00BE71B0"/>
    <w:rsid w:val="00BF05B9"/>
    <w:rsid w:val="00C51003"/>
    <w:rsid w:val="00CB1F1D"/>
    <w:rsid w:val="00D62A07"/>
    <w:rsid w:val="00D85017"/>
    <w:rsid w:val="00DB5BC3"/>
    <w:rsid w:val="00E165C5"/>
    <w:rsid w:val="00E20777"/>
    <w:rsid w:val="00E320A9"/>
    <w:rsid w:val="00E50E62"/>
    <w:rsid w:val="00E56CF3"/>
    <w:rsid w:val="00EB7645"/>
    <w:rsid w:val="00EC2DB6"/>
    <w:rsid w:val="00EC6C07"/>
    <w:rsid w:val="00EF3CA1"/>
    <w:rsid w:val="00F21438"/>
    <w:rsid w:val="00F229A2"/>
    <w:rsid w:val="00F460F9"/>
    <w:rsid w:val="00F753DF"/>
    <w:rsid w:val="00FD7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237A"/>
  <w15:chartTrackingRefBased/>
  <w15:docId w15:val="{EB3E125D-86C2-422E-9E94-D451995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5B9"/>
    <w:pPr>
      <w:ind w:left="720"/>
      <w:contextualSpacing/>
    </w:pPr>
  </w:style>
  <w:style w:type="paragraph" w:styleId="StandardWeb">
    <w:name w:val="Normal (Web)"/>
    <w:basedOn w:val="Standard"/>
    <w:uiPriority w:val="99"/>
    <w:unhideWhenUsed/>
    <w:rsid w:val="00390C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73AF"/>
    <w:rPr>
      <w:color w:val="0000FF" w:themeColor="hyperlink"/>
      <w:u w:val="single"/>
    </w:rPr>
  </w:style>
  <w:style w:type="character" w:styleId="NichtaufgelsteErwhnung">
    <w:name w:val="Unresolved Mention"/>
    <w:basedOn w:val="Absatz-Standardschriftart"/>
    <w:uiPriority w:val="99"/>
    <w:semiHidden/>
    <w:unhideWhenUsed/>
    <w:rsid w:val="002473AF"/>
    <w:rPr>
      <w:color w:val="605E5C"/>
      <w:shd w:val="clear" w:color="auto" w:fill="E1DFDD"/>
    </w:rPr>
  </w:style>
  <w:style w:type="paragraph" w:styleId="Kopfzeile">
    <w:name w:val="header"/>
    <w:basedOn w:val="Standard"/>
    <w:link w:val="KopfzeileZchn"/>
    <w:uiPriority w:val="99"/>
    <w:unhideWhenUsed/>
    <w:rsid w:val="006E534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5344"/>
  </w:style>
  <w:style w:type="paragraph" w:styleId="Fuzeile">
    <w:name w:val="footer"/>
    <w:basedOn w:val="Standard"/>
    <w:link w:val="FuzeileZchn"/>
    <w:uiPriority w:val="99"/>
    <w:unhideWhenUsed/>
    <w:rsid w:val="006E53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901">
      <w:bodyDiv w:val="1"/>
      <w:marLeft w:val="0"/>
      <w:marRight w:val="0"/>
      <w:marTop w:val="0"/>
      <w:marBottom w:val="0"/>
      <w:divBdr>
        <w:top w:val="none" w:sz="0" w:space="0" w:color="auto"/>
        <w:left w:val="none" w:sz="0" w:space="0" w:color="auto"/>
        <w:bottom w:val="none" w:sz="0" w:space="0" w:color="auto"/>
        <w:right w:val="none" w:sz="0" w:space="0" w:color="auto"/>
      </w:divBdr>
    </w:div>
    <w:div w:id="622614749">
      <w:bodyDiv w:val="1"/>
      <w:marLeft w:val="0"/>
      <w:marRight w:val="0"/>
      <w:marTop w:val="0"/>
      <w:marBottom w:val="0"/>
      <w:divBdr>
        <w:top w:val="none" w:sz="0" w:space="0" w:color="auto"/>
        <w:left w:val="none" w:sz="0" w:space="0" w:color="auto"/>
        <w:bottom w:val="none" w:sz="0" w:space="0" w:color="auto"/>
        <w:right w:val="none" w:sz="0" w:space="0" w:color="auto"/>
      </w:divBdr>
    </w:div>
    <w:div w:id="627513046">
      <w:bodyDiv w:val="1"/>
      <w:marLeft w:val="0"/>
      <w:marRight w:val="0"/>
      <w:marTop w:val="0"/>
      <w:marBottom w:val="0"/>
      <w:divBdr>
        <w:top w:val="none" w:sz="0" w:space="0" w:color="auto"/>
        <w:left w:val="none" w:sz="0" w:space="0" w:color="auto"/>
        <w:bottom w:val="none" w:sz="0" w:space="0" w:color="auto"/>
        <w:right w:val="none" w:sz="0" w:space="0" w:color="auto"/>
      </w:divBdr>
    </w:div>
    <w:div w:id="756942121">
      <w:bodyDiv w:val="1"/>
      <w:marLeft w:val="0"/>
      <w:marRight w:val="0"/>
      <w:marTop w:val="0"/>
      <w:marBottom w:val="0"/>
      <w:divBdr>
        <w:top w:val="none" w:sz="0" w:space="0" w:color="auto"/>
        <w:left w:val="none" w:sz="0" w:space="0" w:color="auto"/>
        <w:bottom w:val="none" w:sz="0" w:space="0" w:color="auto"/>
        <w:right w:val="none" w:sz="0" w:space="0" w:color="auto"/>
      </w:divBdr>
    </w:div>
    <w:div w:id="945042599">
      <w:bodyDiv w:val="1"/>
      <w:marLeft w:val="0"/>
      <w:marRight w:val="0"/>
      <w:marTop w:val="0"/>
      <w:marBottom w:val="0"/>
      <w:divBdr>
        <w:top w:val="none" w:sz="0" w:space="0" w:color="auto"/>
        <w:left w:val="none" w:sz="0" w:space="0" w:color="auto"/>
        <w:bottom w:val="none" w:sz="0" w:space="0" w:color="auto"/>
        <w:right w:val="none" w:sz="0" w:space="0" w:color="auto"/>
      </w:divBdr>
    </w:div>
    <w:div w:id="1035814898">
      <w:bodyDiv w:val="1"/>
      <w:marLeft w:val="0"/>
      <w:marRight w:val="0"/>
      <w:marTop w:val="0"/>
      <w:marBottom w:val="0"/>
      <w:divBdr>
        <w:top w:val="none" w:sz="0" w:space="0" w:color="auto"/>
        <w:left w:val="none" w:sz="0" w:space="0" w:color="auto"/>
        <w:bottom w:val="none" w:sz="0" w:space="0" w:color="auto"/>
        <w:right w:val="none" w:sz="0" w:space="0" w:color="auto"/>
      </w:divBdr>
    </w:div>
    <w:div w:id="1272933016">
      <w:bodyDiv w:val="1"/>
      <w:marLeft w:val="0"/>
      <w:marRight w:val="0"/>
      <w:marTop w:val="0"/>
      <w:marBottom w:val="0"/>
      <w:divBdr>
        <w:top w:val="none" w:sz="0" w:space="0" w:color="auto"/>
        <w:left w:val="none" w:sz="0" w:space="0" w:color="auto"/>
        <w:bottom w:val="none" w:sz="0" w:space="0" w:color="auto"/>
        <w:right w:val="none" w:sz="0" w:space="0" w:color="auto"/>
      </w:divBdr>
    </w:div>
    <w:div w:id="1387799127">
      <w:bodyDiv w:val="1"/>
      <w:marLeft w:val="0"/>
      <w:marRight w:val="0"/>
      <w:marTop w:val="0"/>
      <w:marBottom w:val="0"/>
      <w:divBdr>
        <w:top w:val="none" w:sz="0" w:space="0" w:color="auto"/>
        <w:left w:val="none" w:sz="0" w:space="0" w:color="auto"/>
        <w:bottom w:val="none" w:sz="0" w:space="0" w:color="auto"/>
        <w:right w:val="none" w:sz="0" w:space="0" w:color="auto"/>
      </w:divBdr>
    </w:div>
    <w:div w:id="1608807624">
      <w:bodyDiv w:val="1"/>
      <w:marLeft w:val="0"/>
      <w:marRight w:val="0"/>
      <w:marTop w:val="0"/>
      <w:marBottom w:val="0"/>
      <w:divBdr>
        <w:top w:val="none" w:sz="0" w:space="0" w:color="auto"/>
        <w:left w:val="none" w:sz="0" w:space="0" w:color="auto"/>
        <w:bottom w:val="none" w:sz="0" w:space="0" w:color="auto"/>
        <w:right w:val="none" w:sz="0" w:space="0" w:color="auto"/>
      </w:divBdr>
    </w:div>
    <w:div w:id="16908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emeinde-n.de/gemeindejug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Römpke, Anne</dc:creator>
  <cp:keywords/>
  <dc:description/>
  <cp:lastModifiedBy>Römpke, Anne</cp:lastModifiedBy>
  <cp:revision>16</cp:revision>
  <dcterms:created xsi:type="dcterms:W3CDTF">2023-02-14T09:12:00Z</dcterms:created>
  <dcterms:modified xsi:type="dcterms:W3CDTF">2023-03-13T09:28:00Z</dcterms:modified>
</cp:coreProperties>
</file>